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2B" w:rsidRDefault="00C86AF5">
      <w:pPr>
        <w:spacing w:line="400" w:lineRule="exact"/>
        <w:jc w:val="center"/>
        <w:rPr>
          <w:rFonts w:ascii="宋体"/>
          <w:b/>
          <w:sz w:val="28"/>
          <w:szCs w:val="28"/>
        </w:rPr>
      </w:pPr>
      <w:r>
        <w:rPr>
          <w:rFonts w:ascii="宋体" w:hAnsi="宋体" w:hint="eastAsia"/>
          <w:b/>
          <w:sz w:val="28"/>
          <w:szCs w:val="28"/>
        </w:rPr>
        <w:t>广东</w:t>
      </w:r>
      <w:r w:rsidR="00333496">
        <w:rPr>
          <w:rFonts w:ascii="宋体" w:hAnsi="宋体" w:hint="eastAsia"/>
          <w:b/>
          <w:sz w:val="28"/>
          <w:szCs w:val="28"/>
        </w:rPr>
        <w:t>企业</w:t>
      </w:r>
      <w:r>
        <w:rPr>
          <w:rFonts w:ascii="宋体" w:hAnsi="宋体" w:hint="eastAsia"/>
          <w:b/>
          <w:sz w:val="28"/>
          <w:szCs w:val="28"/>
        </w:rPr>
        <w:t>雇主责任履行调查问卷</w:t>
      </w:r>
    </w:p>
    <w:p w:rsidR="00711A2B" w:rsidRDefault="00711A2B">
      <w:pPr>
        <w:spacing w:line="400" w:lineRule="exact"/>
        <w:rPr>
          <w:rFonts w:ascii="宋体"/>
          <w:color w:val="000000"/>
          <w:sz w:val="24"/>
        </w:rPr>
      </w:pPr>
    </w:p>
    <w:p w:rsidR="00711A2B" w:rsidRDefault="00C86AF5">
      <w:pPr>
        <w:spacing w:line="400" w:lineRule="exact"/>
        <w:rPr>
          <w:rFonts w:ascii="宋体"/>
          <w:color w:val="000000"/>
          <w:sz w:val="24"/>
        </w:rPr>
      </w:pPr>
      <w:r>
        <w:rPr>
          <w:rFonts w:ascii="宋体" w:hAnsi="宋体" w:hint="eastAsia"/>
          <w:color w:val="000000"/>
          <w:sz w:val="24"/>
        </w:rPr>
        <w:t>尊敬的女士</w:t>
      </w:r>
      <w:r>
        <w:rPr>
          <w:rFonts w:ascii="宋体" w:hAnsi="宋体"/>
          <w:color w:val="000000"/>
          <w:sz w:val="24"/>
        </w:rPr>
        <w:t>/</w:t>
      </w:r>
      <w:r>
        <w:rPr>
          <w:rFonts w:ascii="宋体" w:hAnsi="宋体" w:hint="eastAsia"/>
          <w:color w:val="000000"/>
          <w:sz w:val="24"/>
        </w:rPr>
        <w:t>先生：您好！</w:t>
      </w:r>
    </w:p>
    <w:p w:rsidR="00711A2B" w:rsidRDefault="00C86AF5">
      <w:pPr>
        <w:spacing w:line="400" w:lineRule="exact"/>
        <w:ind w:firstLineChars="200" w:firstLine="480"/>
        <w:rPr>
          <w:rFonts w:ascii="宋体"/>
          <w:color w:val="000000"/>
          <w:sz w:val="24"/>
        </w:rPr>
      </w:pPr>
      <w:r>
        <w:rPr>
          <w:rFonts w:ascii="宋体" w:hAnsi="宋体" w:hint="eastAsia"/>
          <w:color w:val="000000"/>
          <w:sz w:val="24"/>
        </w:rPr>
        <w:t>为了全面掌握各企业关怀员工、构建和谐劳动关系的情况，特进行广东</w:t>
      </w:r>
      <w:r w:rsidR="00333496">
        <w:rPr>
          <w:rFonts w:ascii="宋体" w:hAnsi="宋体" w:hint="eastAsia"/>
          <w:color w:val="000000"/>
          <w:sz w:val="24"/>
        </w:rPr>
        <w:t>企业</w:t>
      </w:r>
      <w:r>
        <w:rPr>
          <w:rFonts w:ascii="宋体" w:hAnsi="宋体" w:hint="eastAsia"/>
          <w:color w:val="000000"/>
          <w:sz w:val="24"/>
        </w:rPr>
        <w:t>雇主责任履行情况的调查。该调查由广东省企业联合会主办，华南理工大学工商管理学院劳动关系研究中心负责问卷设计和数据处理，以</w:t>
      </w:r>
      <w:r w:rsidR="00333496">
        <w:rPr>
          <w:rFonts w:ascii="宋体" w:hAnsi="宋体" w:hint="eastAsia"/>
          <w:color w:val="000000"/>
          <w:sz w:val="24"/>
        </w:rPr>
        <w:t>保障</w:t>
      </w:r>
      <w:r>
        <w:rPr>
          <w:rFonts w:ascii="宋体" w:hAnsi="宋体" w:hint="eastAsia"/>
          <w:color w:val="000000"/>
          <w:sz w:val="24"/>
        </w:rPr>
        <w:t>调研客观和科学。在问卷填写中，您的回答没有对错之分，并且本次调查仅会对总体情况进行报告，不会对某个企业的情况进行单独地报告。本次调查没有任何的商业成份，也没有任何倾向，请根据</w:t>
      </w:r>
      <w:r w:rsidR="00333496">
        <w:rPr>
          <w:rFonts w:ascii="宋体" w:hAnsi="宋体" w:hint="eastAsia"/>
          <w:color w:val="000000"/>
          <w:sz w:val="24"/>
        </w:rPr>
        <w:t>贵</w:t>
      </w:r>
      <w:r>
        <w:rPr>
          <w:rFonts w:ascii="宋体" w:hAnsi="宋体" w:hint="eastAsia"/>
          <w:color w:val="000000"/>
          <w:sz w:val="24"/>
        </w:rPr>
        <w:t>企业的实际情况作答。</w:t>
      </w:r>
      <w:bookmarkStart w:id="0" w:name="_GoBack"/>
      <w:bookmarkEnd w:id="0"/>
    </w:p>
    <w:p w:rsidR="00711A2B" w:rsidRDefault="00C86AF5">
      <w:pPr>
        <w:spacing w:line="400" w:lineRule="exact"/>
        <w:ind w:firstLineChars="200" w:firstLine="480"/>
        <w:rPr>
          <w:rFonts w:ascii="宋体"/>
          <w:color w:val="000000"/>
          <w:sz w:val="24"/>
        </w:rPr>
      </w:pPr>
      <w:r>
        <w:rPr>
          <w:rFonts w:ascii="宋体" w:hAnsi="宋体" w:hint="eastAsia"/>
          <w:color w:val="000000"/>
          <w:sz w:val="24"/>
        </w:rPr>
        <w:t>我们承诺将按照相关法律对您提供</w:t>
      </w:r>
      <w:r w:rsidR="0033283E">
        <w:rPr>
          <w:rFonts w:ascii="宋体" w:hAnsi="宋体" w:hint="eastAsia"/>
          <w:color w:val="000000"/>
          <w:sz w:val="24"/>
        </w:rPr>
        <w:t>的</w:t>
      </w:r>
      <w:r w:rsidR="00333496">
        <w:rPr>
          <w:rFonts w:ascii="宋体" w:hAnsi="宋体" w:hint="eastAsia"/>
          <w:color w:val="000000"/>
          <w:sz w:val="24"/>
        </w:rPr>
        <w:t>任何有关</w:t>
      </w:r>
      <w:r w:rsidR="00E37D99">
        <w:rPr>
          <w:rFonts w:ascii="宋体" w:hAnsi="宋体" w:hint="eastAsia"/>
          <w:color w:val="000000"/>
          <w:sz w:val="24"/>
        </w:rPr>
        <w:t>企业</w:t>
      </w:r>
      <w:r w:rsidR="00333496">
        <w:rPr>
          <w:rFonts w:ascii="宋体" w:hAnsi="宋体" w:hint="eastAsia"/>
          <w:color w:val="000000"/>
          <w:sz w:val="24"/>
        </w:rPr>
        <w:t>的</w:t>
      </w:r>
      <w:r>
        <w:rPr>
          <w:rFonts w:ascii="宋体" w:hAnsi="宋体" w:hint="eastAsia"/>
          <w:color w:val="000000"/>
          <w:sz w:val="24"/>
        </w:rPr>
        <w:t>信息进行保密，请您不要有任何顾虑。您的回答对我们的调查非常重要，希望能够得到您的真诚支持。</w:t>
      </w:r>
    </w:p>
    <w:p w:rsidR="00711A2B" w:rsidRDefault="00C86AF5">
      <w:pPr>
        <w:spacing w:line="400" w:lineRule="exact"/>
        <w:ind w:firstLineChars="200" w:firstLine="480"/>
        <w:rPr>
          <w:rFonts w:ascii="宋体"/>
          <w:color w:val="000000"/>
          <w:sz w:val="24"/>
          <w:lang w:eastAsia="zh-TW"/>
        </w:rPr>
      </w:pPr>
      <w:r>
        <w:rPr>
          <w:rFonts w:ascii="宋体" w:hAnsi="宋体" w:hint="eastAsia"/>
          <w:color w:val="000000"/>
          <w:sz w:val="24"/>
        </w:rPr>
        <w:t>衷心感谢您的热情参与！</w:t>
      </w:r>
    </w:p>
    <w:p w:rsidR="00711A2B" w:rsidRDefault="00C86AF5">
      <w:pPr>
        <w:spacing w:line="400" w:lineRule="exact"/>
        <w:ind w:right="480" w:firstLineChars="2700" w:firstLine="6480"/>
        <w:rPr>
          <w:rFonts w:ascii="宋体"/>
          <w:color w:val="000000"/>
          <w:sz w:val="24"/>
        </w:rPr>
      </w:pPr>
      <w:r>
        <w:rPr>
          <w:rFonts w:ascii="宋体" w:hAnsi="宋体" w:hint="eastAsia"/>
          <w:color w:val="000000"/>
          <w:sz w:val="24"/>
        </w:rPr>
        <w:t>广东省企业联合会</w:t>
      </w:r>
    </w:p>
    <w:p w:rsidR="00711A2B" w:rsidRDefault="00C86AF5">
      <w:pPr>
        <w:spacing w:line="400" w:lineRule="exact"/>
        <w:ind w:firstLine="435"/>
        <w:jc w:val="right"/>
        <w:rPr>
          <w:rFonts w:ascii="宋体"/>
          <w:color w:val="000000"/>
          <w:sz w:val="24"/>
        </w:rPr>
      </w:pPr>
      <w:r>
        <w:rPr>
          <w:rFonts w:ascii="宋体" w:hAnsi="宋体" w:hint="eastAsia"/>
          <w:color w:val="000000"/>
          <w:sz w:val="24"/>
        </w:rPr>
        <w:t>华南理工大学工商管理学院劳动关系研究中心</w:t>
      </w:r>
    </w:p>
    <w:p w:rsidR="00711A2B" w:rsidRDefault="00C86AF5">
      <w:pPr>
        <w:pBdr>
          <w:bottom w:val="single" w:sz="6" w:space="0" w:color="auto"/>
        </w:pBdr>
        <w:spacing w:line="400" w:lineRule="exact"/>
        <w:ind w:right="480" w:firstLineChars="2800" w:firstLine="6720"/>
        <w:rPr>
          <w:rFonts w:ascii="宋体" w:hAnsi="宋体"/>
          <w:color w:val="000000"/>
          <w:sz w:val="24"/>
        </w:rPr>
      </w:pPr>
      <w:r>
        <w:rPr>
          <w:rFonts w:ascii="宋体" w:hAnsi="宋体"/>
          <w:color w:val="000000"/>
          <w:sz w:val="24"/>
        </w:rPr>
        <w:t>2014</w:t>
      </w:r>
      <w:r>
        <w:rPr>
          <w:rFonts w:ascii="宋体" w:hAnsi="宋体" w:hint="eastAsia"/>
          <w:color w:val="000000"/>
          <w:sz w:val="24"/>
        </w:rPr>
        <w:t>年</w:t>
      </w:r>
      <w:r w:rsidR="00333496">
        <w:rPr>
          <w:rFonts w:ascii="宋体" w:hAnsi="宋体" w:hint="eastAsia"/>
          <w:color w:val="000000"/>
          <w:sz w:val="24"/>
        </w:rPr>
        <w:t>8</w:t>
      </w:r>
      <w:r>
        <w:rPr>
          <w:rFonts w:ascii="宋体" w:hAnsi="宋体" w:hint="eastAsia"/>
          <w:color w:val="000000"/>
          <w:sz w:val="24"/>
        </w:rPr>
        <w:t>月</w:t>
      </w:r>
    </w:p>
    <w:p w:rsidR="00711A2B" w:rsidRDefault="00C86AF5">
      <w:pPr>
        <w:pBdr>
          <w:bottom w:val="single" w:sz="6" w:space="0" w:color="auto"/>
        </w:pBdr>
        <w:spacing w:line="340" w:lineRule="exact"/>
        <w:jc w:val="center"/>
        <w:rPr>
          <w:rFonts w:ascii="黑体" w:eastAsia="黑体" w:hAnsi="宋体"/>
          <w:color w:val="000000"/>
          <w:sz w:val="24"/>
        </w:rPr>
      </w:pPr>
      <w:r>
        <w:rPr>
          <w:rFonts w:ascii="黑体" w:eastAsia="黑体" w:hAnsi="宋体" w:hint="eastAsia"/>
          <w:sz w:val="24"/>
        </w:rPr>
        <w:t>（填答提示：请根据您的实际情况，在符合答案的</w:t>
      </w:r>
      <w:r>
        <w:rPr>
          <w:rFonts w:ascii="黑体" w:eastAsia="黑体" w:hAnsi="宋体" w:hint="eastAsia"/>
          <w:color w:val="000000"/>
          <w:sz w:val="24"/>
        </w:rPr>
        <w:t>□中</w:t>
      </w:r>
      <w:r>
        <w:rPr>
          <w:rFonts w:ascii="黑体" w:eastAsia="黑体" w:hAnsi="宋体" w:hint="eastAsia"/>
          <w:sz w:val="24"/>
        </w:rPr>
        <w:t>画“√”，或将答案填写在横线）</w:t>
      </w:r>
    </w:p>
    <w:p w:rsidR="00711A2B" w:rsidRDefault="00711A2B" w:rsidP="00465757">
      <w:pPr>
        <w:spacing w:line="160" w:lineRule="exact"/>
        <w:jc w:val="center"/>
        <w:rPr>
          <w:rFonts w:ascii="黑体" w:eastAsia="黑体" w:hAnsi="宋体"/>
          <w:sz w:val="28"/>
          <w:szCs w:val="28"/>
        </w:rPr>
      </w:pPr>
    </w:p>
    <w:p w:rsidR="00711A2B" w:rsidRDefault="00C86AF5">
      <w:pPr>
        <w:spacing w:line="400" w:lineRule="exact"/>
        <w:jc w:val="center"/>
        <w:rPr>
          <w:rFonts w:ascii="黑体" w:eastAsia="黑体" w:hAnsi="宋体"/>
          <w:sz w:val="28"/>
          <w:szCs w:val="28"/>
        </w:rPr>
      </w:pPr>
      <w:r>
        <w:rPr>
          <w:rFonts w:ascii="黑体" w:eastAsia="黑体" w:hAnsi="宋体" w:hint="eastAsia"/>
          <w:sz w:val="28"/>
          <w:szCs w:val="28"/>
        </w:rPr>
        <w:t>第一部分</w:t>
      </w:r>
      <w:r w:rsidR="003A5E1F">
        <w:rPr>
          <w:rFonts w:ascii="黑体" w:eastAsia="黑体" w:hAnsi="宋体" w:hint="eastAsia"/>
          <w:sz w:val="28"/>
          <w:szCs w:val="28"/>
        </w:rPr>
        <w:t xml:space="preserve"> </w:t>
      </w:r>
      <w:r>
        <w:rPr>
          <w:rFonts w:ascii="黑体" w:eastAsia="黑体" w:hAnsi="宋体" w:hint="eastAsia"/>
          <w:sz w:val="28"/>
          <w:szCs w:val="28"/>
        </w:rPr>
        <w:t>基本信息</w:t>
      </w:r>
    </w:p>
    <w:p w:rsidR="00711A2B" w:rsidRDefault="00C86AF5">
      <w:pPr>
        <w:numPr>
          <w:ilvl w:val="0"/>
          <w:numId w:val="1"/>
        </w:numPr>
        <w:spacing w:line="400" w:lineRule="exact"/>
        <w:rPr>
          <w:rFonts w:ascii="宋体" w:hAnsi="宋体"/>
          <w:color w:val="000000"/>
          <w:szCs w:val="21"/>
        </w:rPr>
      </w:pPr>
      <w:r>
        <w:rPr>
          <w:rFonts w:ascii="宋体" w:hAnsi="宋体" w:hint="eastAsia"/>
          <w:color w:val="000000"/>
          <w:szCs w:val="21"/>
        </w:rPr>
        <w:t>贵企业的行业类型：</w:t>
      </w:r>
    </w:p>
    <w:p w:rsidR="00711A2B" w:rsidRDefault="00C86AF5">
      <w:pPr>
        <w:spacing w:line="400" w:lineRule="exact"/>
        <w:ind w:leftChars="200" w:left="420"/>
        <w:rPr>
          <w:rFonts w:ascii="宋体"/>
          <w:color w:val="000000"/>
          <w:szCs w:val="21"/>
        </w:rPr>
      </w:pPr>
      <w:r>
        <w:rPr>
          <w:rFonts w:ascii="宋体" w:hAnsi="宋体"/>
          <w:color w:val="000000"/>
          <w:szCs w:val="21"/>
        </w:rPr>
        <w:t>1)</w:t>
      </w:r>
      <w:r>
        <w:rPr>
          <w:rFonts w:ascii="宋体" w:hint="eastAsia"/>
          <w:color w:val="000000"/>
          <w:szCs w:val="21"/>
        </w:rPr>
        <w:t>□</w:t>
      </w:r>
      <w:r>
        <w:rPr>
          <w:rFonts w:ascii="宋体" w:hAnsi="宋体" w:hint="eastAsia"/>
          <w:color w:val="000000"/>
          <w:szCs w:val="21"/>
        </w:rPr>
        <w:t>农、林、牧、渔</w:t>
      </w:r>
      <w:r>
        <w:rPr>
          <w:rFonts w:ascii="宋体" w:hAnsi="宋体"/>
          <w:color w:val="000000"/>
          <w:szCs w:val="21"/>
        </w:rPr>
        <w:t xml:space="preserve">                   2)</w:t>
      </w:r>
      <w:r>
        <w:rPr>
          <w:rFonts w:ascii="宋体" w:hint="eastAsia"/>
          <w:color w:val="000000"/>
          <w:szCs w:val="21"/>
        </w:rPr>
        <w:t>□</w:t>
      </w:r>
      <w:r>
        <w:rPr>
          <w:rFonts w:ascii="宋体" w:hAnsi="宋体" w:hint="eastAsia"/>
          <w:color w:val="000000"/>
          <w:szCs w:val="21"/>
        </w:rPr>
        <w:t>采掘</w:t>
      </w:r>
    </w:p>
    <w:p w:rsidR="00711A2B" w:rsidRDefault="00C86AF5">
      <w:pPr>
        <w:spacing w:line="400" w:lineRule="exact"/>
        <w:ind w:leftChars="200" w:left="420"/>
        <w:rPr>
          <w:rFonts w:ascii="宋体"/>
          <w:color w:val="000000"/>
          <w:szCs w:val="21"/>
        </w:rPr>
      </w:pPr>
      <w:r>
        <w:rPr>
          <w:rFonts w:ascii="宋体" w:hAnsi="宋体"/>
          <w:color w:val="000000"/>
          <w:szCs w:val="21"/>
        </w:rPr>
        <w:t>3)</w:t>
      </w:r>
      <w:r>
        <w:rPr>
          <w:rFonts w:ascii="宋体" w:hint="eastAsia"/>
          <w:color w:val="000000"/>
          <w:szCs w:val="21"/>
        </w:rPr>
        <w:t>□</w:t>
      </w:r>
      <w:r>
        <w:rPr>
          <w:rFonts w:ascii="宋体" w:hAnsi="宋体" w:hint="eastAsia"/>
          <w:color w:val="000000"/>
          <w:szCs w:val="21"/>
        </w:rPr>
        <w:t>制造</w:t>
      </w:r>
      <w:r>
        <w:rPr>
          <w:rFonts w:ascii="宋体" w:hAnsi="宋体"/>
          <w:color w:val="000000"/>
          <w:szCs w:val="21"/>
        </w:rPr>
        <w:t xml:space="preserve">                             4)</w:t>
      </w:r>
      <w:r>
        <w:rPr>
          <w:rFonts w:ascii="宋体" w:hint="eastAsia"/>
          <w:color w:val="000000"/>
          <w:szCs w:val="21"/>
        </w:rPr>
        <w:t>□</w:t>
      </w:r>
      <w:r>
        <w:rPr>
          <w:rFonts w:ascii="宋体" w:hAnsi="宋体" w:hint="eastAsia"/>
          <w:color w:val="000000"/>
          <w:szCs w:val="21"/>
        </w:rPr>
        <w:t>电力、气体及水的生产和供应</w:t>
      </w:r>
    </w:p>
    <w:p w:rsidR="00711A2B" w:rsidRDefault="00C86AF5">
      <w:pPr>
        <w:spacing w:line="400" w:lineRule="exact"/>
        <w:ind w:leftChars="200" w:left="420"/>
        <w:rPr>
          <w:rFonts w:ascii="宋体"/>
          <w:color w:val="000000"/>
          <w:szCs w:val="21"/>
        </w:rPr>
      </w:pPr>
      <w:r>
        <w:rPr>
          <w:rFonts w:ascii="宋体" w:hAnsi="宋体"/>
          <w:color w:val="000000"/>
          <w:szCs w:val="21"/>
        </w:rPr>
        <w:t>5)</w:t>
      </w:r>
      <w:r>
        <w:rPr>
          <w:rFonts w:ascii="宋体" w:hAnsi="宋体" w:hint="eastAsia"/>
          <w:color w:val="000000"/>
          <w:szCs w:val="21"/>
        </w:rPr>
        <w:t>□建筑</w:t>
      </w:r>
      <w:r>
        <w:rPr>
          <w:rFonts w:ascii="宋体" w:hAnsi="宋体"/>
          <w:color w:val="000000"/>
          <w:szCs w:val="21"/>
        </w:rPr>
        <w:t xml:space="preserve">                             6)</w:t>
      </w:r>
      <w:r>
        <w:rPr>
          <w:rFonts w:ascii="宋体" w:hint="eastAsia"/>
          <w:color w:val="000000"/>
          <w:szCs w:val="21"/>
        </w:rPr>
        <w:t>□</w:t>
      </w:r>
      <w:r>
        <w:rPr>
          <w:rFonts w:ascii="宋体" w:hAnsi="宋体" w:hint="eastAsia"/>
          <w:color w:val="000000"/>
          <w:szCs w:val="21"/>
        </w:rPr>
        <w:t>地质勘查、水利管理</w:t>
      </w:r>
    </w:p>
    <w:p w:rsidR="00711A2B" w:rsidRDefault="00C86AF5">
      <w:pPr>
        <w:spacing w:line="400" w:lineRule="exact"/>
        <w:ind w:leftChars="200" w:left="420"/>
        <w:rPr>
          <w:rFonts w:ascii="宋体"/>
          <w:color w:val="000000"/>
          <w:szCs w:val="21"/>
        </w:rPr>
      </w:pPr>
      <w:r>
        <w:rPr>
          <w:rFonts w:ascii="宋体" w:hAnsi="宋体"/>
          <w:color w:val="000000"/>
          <w:szCs w:val="21"/>
        </w:rPr>
        <w:t>7)</w:t>
      </w:r>
      <w:r>
        <w:rPr>
          <w:rFonts w:ascii="宋体" w:hAnsi="宋体" w:hint="eastAsia"/>
          <w:color w:val="000000"/>
          <w:szCs w:val="21"/>
        </w:rPr>
        <w:t>□交通运输、仓储及邮电通信</w:t>
      </w:r>
      <w:r>
        <w:rPr>
          <w:rFonts w:ascii="宋体" w:hAnsi="宋体"/>
          <w:color w:val="000000"/>
          <w:szCs w:val="21"/>
        </w:rPr>
        <w:t xml:space="preserve">         8)</w:t>
      </w:r>
      <w:r>
        <w:rPr>
          <w:rFonts w:ascii="宋体" w:hint="eastAsia"/>
          <w:color w:val="000000"/>
          <w:szCs w:val="21"/>
        </w:rPr>
        <w:t>□</w:t>
      </w:r>
      <w:r>
        <w:rPr>
          <w:rFonts w:ascii="宋体" w:hAnsi="宋体" w:hint="eastAsia"/>
          <w:color w:val="000000"/>
          <w:szCs w:val="21"/>
        </w:rPr>
        <w:t>批发及零售贸易、餐饮</w:t>
      </w:r>
    </w:p>
    <w:p w:rsidR="00711A2B" w:rsidRDefault="00C86AF5">
      <w:pPr>
        <w:spacing w:line="400" w:lineRule="exact"/>
        <w:ind w:leftChars="200" w:left="420"/>
        <w:rPr>
          <w:rFonts w:ascii="宋体"/>
          <w:szCs w:val="21"/>
        </w:rPr>
      </w:pPr>
      <w:r>
        <w:rPr>
          <w:rFonts w:ascii="宋体" w:hAnsi="宋体"/>
          <w:color w:val="000000"/>
          <w:szCs w:val="21"/>
        </w:rPr>
        <w:t>9)</w:t>
      </w:r>
      <w:r>
        <w:rPr>
          <w:rFonts w:ascii="宋体" w:hint="eastAsia"/>
          <w:szCs w:val="21"/>
        </w:rPr>
        <w:t>□</w:t>
      </w:r>
      <w:r>
        <w:rPr>
          <w:rFonts w:ascii="宋体" w:hAnsi="宋体" w:hint="eastAsia"/>
          <w:szCs w:val="21"/>
        </w:rPr>
        <w:t>金融、保险</w:t>
      </w:r>
      <w:r>
        <w:rPr>
          <w:rFonts w:ascii="宋体" w:hAnsi="宋体"/>
          <w:szCs w:val="21"/>
        </w:rPr>
        <w:t xml:space="preserve">                      10)</w:t>
      </w:r>
      <w:r>
        <w:rPr>
          <w:rFonts w:ascii="宋体" w:hint="eastAsia"/>
          <w:szCs w:val="21"/>
        </w:rPr>
        <w:t>□</w:t>
      </w:r>
      <w:r>
        <w:rPr>
          <w:rFonts w:ascii="宋体" w:hAnsi="宋体" w:hint="eastAsia"/>
          <w:szCs w:val="21"/>
        </w:rPr>
        <w:t>房地产</w:t>
      </w:r>
    </w:p>
    <w:p w:rsidR="00711A2B" w:rsidRDefault="00C86AF5">
      <w:pPr>
        <w:spacing w:line="400" w:lineRule="exact"/>
        <w:ind w:leftChars="200" w:left="420"/>
        <w:rPr>
          <w:rFonts w:ascii="宋体"/>
          <w:szCs w:val="21"/>
        </w:rPr>
      </w:pPr>
      <w:r>
        <w:rPr>
          <w:rFonts w:ascii="宋体" w:hAnsi="宋体"/>
          <w:szCs w:val="21"/>
        </w:rPr>
        <w:t>11)</w:t>
      </w:r>
      <w:r>
        <w:rPr>
          <w:rFonts w:ascii="宋体" w:hint="eastAsia"/>
          <w:color w:val="000000"/>
          <w:szCs w:val="21"/>
        </w:rPr>
        <w:t>□</w:t>
      </w:r>
      <w:r>
        <w:rPr>
          <w:rFonts w:ascii="宋体" w:hAnsi="宋体" w:hint="eastAsia"/>
          <w:color w:val="000000"/>
          <w:szCs w:val="21"/>
        </w:rPr>
        <w:t>社会服务</w:t>
      </w:r>
      <w:r>
        <w:rPr>
          <w:rFonts w:ascii="宋体" w:hAnsi="宋体"/>
          <w:szCs w:val="21"/>
        </w:rPr>
        <w:t xml:space="preserve">                       12)</w:t>
      </w:r>
      <w:r>
        <w:rPr>
          <w:rFonts w:ascii="宋体" w:hint="eastAsia"/>
          <w:szCs w:val="21"/>
        </w:rPr>
        <w:t>□</w:t>
      </w:r>
      <w:r>
        <w:rPr>
          <w:rFonts w:ascii="宋体" w:hAnsi="宋体" w:hint="eastAsia"/>
          <w:szCs w:val="21"/>
        </w:rPr>
        <w:t>卫生、体育及社会福利</w:t>
      </w:r>
    </w:p>
    <w:p w:rsidR="00711A2B" w:rsidRDefault="00C86AF5">
      <w:pPr>
        <w:spacing w:line="400" w:lineRule="exact"/>
        <w:ind w:leftChars="200" w:left="420"/>
        <w:rPr>
          <w:rFonts w:ascii="宋体"/>
          <w:szCs w:val="21"/>
        </w:rPr>
      </w:pPr>
      <w:r>
        <w:rPr>
          <w:rFonts w:ascii="宋体" w:hAnsi="宋体"/>
          <w:szCs w:val="21"/>
        </w:rPr>
        <w:t>13)</w:t>
      </w:r>
      <w:r>
        <w:rPr>
          <w:rFonts w:ascii="宋体" w:hAnsi="宋体" w:hint="eastAsia"/>
          <w:szCs w:val="21"/>
        </w:rPr>
        <w:t>□教育、文化艺术及广播电影电视</w:t>
      </w:r>
      <w:r>
        <w:rPr>
          <w:rFonts w:ascii="宋体" w:hAnsi="宋体"/>
          <w:szCs w:val="21"/>
        </w:rPr>
        <w:t xml:space="preserve">   14)</w:t>
      </w:r>
      <w:r>
        <w:rPr>
          <w:rFonts w:ascii="宋体" w:hint="eastAsia"/>
          <w:szCs w:val="21"/>
        </w:rPr>
        <w:t>□</w:t>
      </w:r>
      <w:r>
        <w:rPr>
          <w:rFonts w:ascii="宋体" w:hAnsi="宋体" w:hint="eastAsia"/>
          <w:szCs w:val="21"/>
        </w:rPr>
        <w:t>科学研究和综合技术服务</w:t>
      </w:r>
    </w:p>
    <w:p w:rsidR="00711A2B" w:rsidRDefault="00C86AF5">
      <w:pPr>
        <w:spacing w:line="400" w:lineRule="exact"/>
        <w:ind w:leftChars="200" w:left="420"/>
        <w:rPr>
          <w:rFonts w:ascii="宋体"/>
          <w:szCs w:val="21"/>
        </w:rPr>
      </w:pPr>
      <w:r>
        <w:rPr>
          <w:rFonts w:ascii="宋体" w:hAnsi="宋体"/>
          <w:szCs w:val="21"/>
        </w:rPr>
        <w:t>15)</w:t>
      </w:r>
      <w:r>
        <w:rPr>
          <w:rFonts w:ascii="宋体" w:hint="eastAsia"/>
          <w:szCs w:val="21"/>
        </w:rPr>
        <w:t>□</w:t>
      </w:r>
      <w:r>
        <w:rPr>
          <w:rFonts w:ascii="宋体" w:hAnsi="宋体" w:hint="eastAsia"/>
          <w:szCs w:val="21"/>
        </w:rPr>
        <w:t>国家机关、政党机关和社会团体</w:t>
      </w:r>
      <w:r>
        <w:rPr>
          <w:rFonts w:ascii="宋体" w:hAnsi="宋体"/>
          <w:szCs w:val="21"/>
        </w:rPr>
        <w:t xml:space="preserve">   16)</w:t>
      </w:r>
      <w:r>
        <w:rPr>
          <w:rFonts w:ascii="宋体" w:hint="eastAsia"/>
          <w:szCs w:val="21"/>
        </w:rPr>
        <w:t>□</w:t>
      </w:r>
      <w:r>
        <w:rPr>
          <w:rFonts w:ascii="宋体" w:hAnsi="宋体" w:hint="eastAsia"/>
          <w:szCs w:val="21"/>
        </w:rPr>
        <w:t>其它（请注明</w:t>
      </w:r>
      <w:r>
        <w:rPr>
          <w:rFonts w:ascii="宋体" w:hAnsi="宋体"/>
          <w:szCs w:val="21"/>
        </w:rPr>
        <w:t>_______</w:t>
      </w:r>
      <w:r>
        <w:rPr>
          <w:rFonts w:ascii="宋体" w:hAnsi="宋体" w:hint="eastAsia"/>
          <w:szCs w:val="21"/>
        </w:rPr>
        <w:t>）</w:t>
      </w:r>
    </w:p>
    <w:p w:rsidR="00711A2B" w:rsidRDefault="00C86AF5">
      <w:pPr>
        <w:numPr>
          <w:ilvl w:val="0"/>
          <w:numId w:val="1"/>
        </w:numPr>
        <w:spacing w:line="320" w:lineRule="exact"/>
        <w:rPr>
          <w:rFonts w:ascii="宋体"/>
          <w:color w:val="000000"/>
          <w:szCs w:val="21"/>
        </w:rPr>
      </w:pPr>
      <w:r>
        <w:rPr>
          <w:rFonts w:ascii="宋体" w:hAnsi="宋体" w:hint="eastAsia"/>
          <w:color w:val="000000"/>
          <w:szCs w:val="21"/>
        </w:rPr>
        <w:t>贵企业的工商登记注册类型是：</w:t>
      </w:r>
    </w:p>
    <w:p w:rsidR="00711A2B" w:rsidRDefault="00C86AF5">
      <w:pPr>
        <w:spacing w:line="320" w:lineRule="exact"/>
        <w:ind w:left="420"/>
        <w:rPr>
          <w:rFonts w:ascii="宋体"/>
          <w:color w:val="000000"/>
          <w:szCs w:val="21"/>
        </w:rPr>
      </w:pPr>
      <w:r>
        <w:rPr>
          <w:rFonts w:ascii="宋体" w:hAnsi="宋体"/>
          <w:color w:val="000000"/>
          <w:szCs w:val="21"/>
        </w:rPr>
        <w:t xml:space="preserve"> 1)</w:t>
      </w:r>
      <w:r>
        <w:rPr>
          <w:rFonts w:ascii="宋体" w:hAnsi="宋体" w:hint="eastAsia"/>
          <w:color w:val="000000"/>
          <w:szCs w:val="21"/>
        </w:rPr>
        <w:t>□国有及国有控股企业</w:t>
      </w:r>
      <w:r>
        <w:rPr>
          <w:rFonts w:ascii="宋体" w:hAnsi="宋体"/>
          <w:color w:val="000000"/>
          <w:szCs w:val="21"/>
        </w:rPr>
        <w:t xml:space="preserve">    2)</w:t>
      </w:r>
      <w:r>
        <w:rPr>
          <w:rFonts w:ascii="宋体" w:hAnsi="宋体" w:hint="eastAsia"/>
          <w:color w:val="000000"/>
          <w:szCs w:val="21"/>
        </w:rPr>
        <w:t>□外商投资企业</w:t>
      </w:r>
      <w:r>
        <w:rPr>
          <w:rFonts w:ascii="宋体" w:hAnsi="宋体"/>
          <w:color w:val="000000"/>
          <w:szCs w:val="21"/>
        </w:rPr>
        <w:t xml:space="preserve">      3)</w:t>
      </w:r>
      <w:r>
        <w:rPr>
          <w:rFonts w:ascii="宋体" w:hAnsi="宋体" w:hint="eastAsia"/>
          <w:color w:val="000000"/>
          <w:szCs w:val="21"/>
        </w:rPr>
        <w:t>□港澳台商投资企业</w:t>
      </w:r>
    </w:p>
    <w:p w:rsidR="00711A2B" w:rsidRDefault="00C86AF5">
      <w:pPr>
        <w:spacing w:line="320" w:lineRule="exact"/>
        <w:ind w:left="420" w:firstLineChars="50" w:firstLine="105"/>
        <w:rPr>
          <w:rFonts w:ascii="宋体"/>
          <w:color w:val="000000"/>
          <w:szCs w:val="21"/>
        </w:rPr>
      </w:pPr>
      <w:r>
        <w:rPr>
          <w:rFonts w:ascii="宋体" w:hAnsi="宋体"/>
          <w:color w:val="000000"/>
          <w:szCs w:val="21"/>
        </w:rPr>
        <w:t>4)</w:t>
      </w:r>
      <w:r>
        <w:rPr>
          <w:rFonts w:ascii="宋体" w:hAnsi="宋体" w:hint="eastAsia"/>
          <w:color w:val="000000"/>
          <w:szCs w:val="21"/>
        </w:rPr>
        <w:t>□民营企业</w:t>
      </w:r>
      <w:r>
        <w:rPr>
          <w:rFonts w:ascii="宋体" w:hAnsi="宋体"/>
          <w:color w:val="000000"/>
          <w:szCs w:val="21"/>
        </w:rPr>
        <w:t xml:space="preserve">              5)</w:t>
      </w:r>
      <w:r>
        <w:rPr>
          <w:rFonts w:ascii="宋体" w:hAnsi="宋体" w:hint="eastAsia"/>
          <w:color w:val="000000"/>
          <w:szCs w:val="21"/>
        </w:rPr>
        <w:t>□集体企业</w:t>
      </w:r>
      <w:r>
        <w:rPr>
          <w:rFonts w:ascii="宋体" w:hAnsi="宋体"/>
          <w:color w:val="000000"/>
          <w:szCs w:val="21"/>
        </w:rPr>
        <w:t xml:space="preserve">          6)</w:t>
      </w:r>
      <w:r>
        <w:rPr>
          <w:rFonts w:ascii="宋体" w:hAnsi="宋体" w:hint="eastAsia"/>
          <w:color w:val="000000"/>
          <w:szCs w:val="21"/>
        </w:rPr>
        <w:t>□其他（请注明</w:t>
      </w:r>
      <w:r>
        <w:rPr>
          <w:rFonts w:ascii="宋体" w:hAnsi="宋体"/>
          <w:color w:val="000000"/>
          <w:szCs w:val="21"/>
        </w:rPr>
        <w:t>________________</w:t>
      </w:r>
      <w:r>
        <w:rPr>
          <w:rFonts w:ascii="宋体" w:hAnsi="宋体" w:hint="eastAsia"/>
          <w:color w:val="000000"/>
          <w:szCs w:val="21"/>
        </w:rPr>
        <w:t>）</w:t>
      </w:r>
    </w:p>
    <w:p w:rsidR="00711A2B" w:rsidRDefault="00C86AF5">
      <w:pPr>
        <w:numPr>
          <w:ilvl w:val="0"/>
          <w:numId w:val="1"/>
        </w:numPr>
        <w:spacing w:line="320" w:lineRule="exact"/>
        <w:rPr>
          <w:rFonts w:ascii="宋体"/>
          <w:color w:val="000000"/>
          <w:szCs w:val="21"/>
        </w:rPr>
      </w:pPr>
      <w:r>
        <w:rPr>
          <w:rFonts w:ascii="宋体" w:hAnsi="宋体" w:hint="eastAsia"/>
          <w:color w:val="000000"/>
          <w:szCs w:val="21"/>
        </w:rPr>
        <w:t>贵企业属于：</w:t>
      </w:r>
    </w:p>
    <w:p w:rsidR="00711A2B" w:rsidRDefault="00C86AF5">
      <w:pPr>
        <w:spacing w:line="320" w:lineRule="exact"/>
        <w:ind w:firstLineChars="200" w:firstLine="420"/>
        <w:rPr>
          <w:rFonts w:ascii="宋体"/>
          <w:color w:val="000000"/>
          <w:szCs w:val="21"/>
        </w:rPr>
      </w:pPr>
      <w:r>
        <w:rPr>
          <w:rFonts w:ascii="宋体" w:hAnsi="宋体"/>
          <w:color w:val="000000"/>
          <w:szCs w:val="21"/>
        </w:rPr>
        <w:t xml:space="preserve"> 1)</w:t>
      </w:r>
      <w:r>
        <w:rPr>
          <w:rFonts w:ascii="宋体" w:hAnsi="宋体" w:hint="eastAsia"/>
          <w:color w:val="000000"/>
          <w:szCs w:val="21"/>
        </w:rPr>
        <w:t>□上市公司</w:t>
      </w:r>
      <w:r>
        <w:rPr>
          <w:rFonts w:ascii="宋体" w:hAnsi="宋体"/>
          <w:color w:val="000000"/>
          <w:szCs w:val="21"/>
        </w:rPr>
        <w:t xml:space="preserve">        2)</w:t>
      </w:r>
      <w:r>
        <w:rPr>
          <w:rFonts w:ascii="宋体" w:hint="eastAsia"/>
          <w:color w:val="000000"/>
          <w:szCs w:val="21"/>
        </w:rPr>
        <w:t>□</w:t>
      </w:r>
      <w:r>
        <w:rPr>
          <w:rFonts w:ascii="宋体" w:hAnsi="宋体" w:hint="eastAsia"/>
          <w:color w:val="000000"/>
          <w:szCs w:val="21"/>
        </w:rPr>
        <w:t>非上市公司</w:t>
      </w:r>
    </w:p>
    <w:p w:rsidR="00711A2B" w:rsidRDefault="00C86AF5">
      <w:pPr>
        <w:numPr>
          <w:ilvl w:val="0"/>
          <w:numId w:val="1"/>
        </w:numPr>
        <w:spacing w:line="400" w:lineRule="exact"/>
        <w:rPr>
          <w:rFonts w:ascii="宋体"/>
          <w:color w:val="000000"/>
          <w:szCs w:val="21"/>
        </w:rPr>
      </w:pPr>
      <w:r>
        <w:rPr>
          <w:rFonts w:ascii="宋体" w:hAnsi="宋体" w:hint="eastAsia"/>
          <w:color w:val="000000"/>
          <w:szCs w:val="21"/>
        </w:rPr>
        <w:t>贵企业全部从业人员总数：</w:t>
      </w:r>
      <w:r>
        <w:rPr>
          <w:rFonts w:ascii="宋体" w:hAnsi="宋体"/>
          <w:color w:val="000000"/>
          <w:szCs w:val="21"/>
        </w:rPr>
        <w:t>_____</w:t>
      </w:r>
      <w:r>
        <w:rPr>
          <w:rFonts w:ascii="宋体" w:hAnsi="宋体" w:hint="eastAsia"/>
          <w:color w:val="000000"/>
          <w:szCs w:val="21"/>
        </w:rPr>
        <w:t>人</w:t>
      </w:r>
    </w:p>
    <w:p w:rsidR="00711A2B" w:rsidRDefault="00C86AF5">
      <w:pPr>
        <w:spacing w:line="400" w:lineRule="exact"/>
        <w:ind w:left="420"/>
        <w:rPr>
          <w:rFonts w:ascii="宋体" w:hAnsi="宋体"/>
          <w:color w:val="000000"/>
          <w:szCs w:val="21"/>
        </w:rPr>
      </w:pPr>
      <w:r>
        <w:rPr>
          <w:rFonts w:ascii="宋体" w:hAnsi="宋体" w:hint="eastAsia"/>
          <w:color w:val="000000"/>
          <w:szCs w:val="21"/>
        </w:rPr>
        <w:t>其中，劳务派遣工：</w:t>
      </w:r>
      <w:r>
        <w:rPr>
          <w:rFonts w:ascii="宋体" w:hAnsi="宋体"/>
          <w:color w:val="000000"/>
          <w:szCs w:val="21"/>
        </w:rPr>
        <w:t>_____</w:t>
      </w:r>
      <w:r>
        <w:rPr>
          <w:rFonts w:ascii="宋体" w:hAnsi="宋体" w:hint="eastAsia"/>
          <w:color w:val="000000"/>
          <w:szCs w:val="21"/>
        </w:rPr>
        <w:t>人；其它临时用工：</w:t>
      </w:r>
      <w:r>
        <w:rPr>
          <w:rFonts w:ascii="宋体" w:hAnsi="宋体"/>
          <w:color w:val="000000"/>
          <w:szCs w:val="21"/>
        </w:rPr>
        <w:t>_____</w:t>
      </w:r>
      <w:r>
        <w:rPr>
          <w:rFonts w:ascii="宋体" w:hAnsi="宋体" w:hint="eastAsia"/>
          <w:color w:val="000000"/>
          <w:szCs w:val="21"/>
        </w:rPr>
        <w:t>人；工会成员：</w:t>
      </w:r>
      <w:r>
        <w:rPr>
          <w:rFonts w:ascii="宋体" w:hAnsi="宋体"/>
          <w:color w:val="000000"/>
          <w:szCs w:val="21"/>
        </w:rPr>
        <w:t>_____</w:t>
      </w:r>
      <w:r>
        <w:rPr>
          <w:rFonts w:ascii="宋体" w:hAnsi="宋体" w:hint="eastAsia"/>
          <w:color w:val="000000"/>
          <w:szCs w:val="21"/>
        </w:rPr>
        <w:t>人。</w:t>
      </w:r>
    </w:p>
    <w:p w:rsidR="00711A2B" w:rsidRDefault="00C86AF5">
      <w:pPr>
        <w:numPr>
          <w:ilvl w:val="0"/>
          <w:numId w:val="1"/>
        </w:numPr>
        <w:spacing w:line="400" w:lineRule="exact"/>
        <w:rPr>
          <w:rFonts w:ascii="宋体"/>
          <w:color w:val="000000"/>
          <w:szCs w:val="21"/>
        </w:rPr>
      </w:pPr>
      <w:r>
        <w:rPr>
          <w:rFonts w:ascii="宋体" w:hAnsi="宋体" w:hint="eastAsia"/>
          <w:color w:val="000000"/>
          <w:szCs w:val="21"/>
        </w:rPr>
        <w:t>贵企业的成立时间是：</w:t>
      </w:r>
      <w:r>
        <w:rPr>
          <w:rFonts w:ascii="宋体" w:hAnsi="宋体"/>
          <w:color w:val="000000"/>
          <w:szCs w:val="21"/>
        </w:rPr>
        <w:t>_____</w:t>
      </w:r>
      <w:r>
        <w:rPr>
          <w:rFonts w:ascii="宋体" w:hAnsi="宋体" w:hint="eastAsia"/>
          <w:color w:val="000000"/>
          <w:szCs w:val="21"/>
        </w:rPr>
        <w:t>年</w:t>
      </w:r>
    </w:p>
    <w:p w:rsidR="00711A2B" w:rsidRDefault="00C86AF5" w:rsidP="00C93FE3">
      <w:pPr>
        <w:spacing w:afterLines="50" w:line="400" w:lineRule="exact"/>
        <w:jc w:val="center"/>
        <w:rPr>
          <w:rFonts w:ascii="黑体" w:eastAsia="黑体" w:hAnsi="宋体"/>
          <w:sz w:val="28"/>
          <w:szCs w:val="28"/>
        </w:rPr>
      </w:pPr>
      <w:r>
        <w:rPr>
          <w:rFonts w:ascii="黑体" w:eastAsia="黑体" w:hAnsi="宋体" w:hint="eastAsia"/>
          <w:sz w:val="28"/>
          <w:szCs w:val="28"/>
        </w:rPr>
        <w:t>第二部分</w:t>
      </w:r>
      <w:r w:rsidR="003A5E1F">
        <w:rPr>
          <w:rFonts w:ascii="黑体" w:eastAsia="黑体" w:hAnsi="宋体" w:hint="eastAsia"/>
          <w:sz w:val="28"/>
          <w:szCs w:val="28"/>
        </w:rPr>
        <w:t xml:space="preserve"> </w:t>
      </w:r>
      <w:r>
        <w:rPr>
          <w:rFonts w:ascii="黑体" w:eastAsia="黑体" w:hAnsi="宋体" w:hint="eastAsia"/>
          <w:sz w:val="28"/>
          <w:szCs w:val="28"/>
        </w:rPr>
        <w:t>企业稳健发展情况</w:t>
      </w:r>
    </w:p>
    <w:tbl>
      <w:tblPr>
        <w:tblW w:w="10041" w:type="dxa"/>
        <w:jc w:val="center"/>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14"/>
        <w:gridCol w:w="3402"/>
        <w:gridCol w:w="6011"/>
        <w:gridCol w:w="14"/>
      </w:tblGrid>
      <w:tr w:rsidR="00711A2B" w:rsidTr="00DE5D96">
        <w:trPr>
          <w:trHeight w:val="351"/>
          <w:jc w:val="center"/>
        </w:trPr>
        <w:tc>
          <w:tcPr>
            <w:tcW w:w="10041" w:type="dxa"/>
            <w:gridSpan w:val="4"/>
            <w:vAlign w:val="center"/>
          </w:tcPr>
          <w:p w:rsidR="00711A2B" w:rsidRDefault="00C86AF5">
            <w:pPr>
              <w:ind w:firstLine="315"/>
              <w:rPr>
                <w:rFonts w:ascii="宋体"/>
                <w:szCs w:val="21"/>
              </w:rPr>
            </w:pPr>
            <w:r>
              <w:rPr>
                <w:rFonts w:ascii="宋体" w:hAnsi="宋体" w:hint="eastAsia"/>
                <w:szCs w:val="21"/>
              </w:rPr>
              <w:t>贵企业在经营目标实现方面是否符合以下描述？</w:t>
            </w:r>
          </w:p>
        </w:tc>
      </w:tr>
      <w:tr w:rsidR="00711A2B" w:rsidTr="00DE5D96">
        <w:trPr>
          <w:trHeight w:val="388"/>
          <w:jc w:val="center"/>
        </w:trPr>
        <w:tc>
          <w:tcPr>
            <w:tcW w:w="614" w:type="dxa"/>
            <w:vAlign w:val="center"/>
          </w:tcPr>
          <w:p w:rsidR="00711A2B" w:rsidRDefault="00711A2B">
            <w:pPr>
              <w:pStyle w:val="20"/>
              <w:numPr>
                <w:ilvl w:val="0"/>
                <w:numId w:val="1"/>
              </w:numPr>
              <w:ind w:firstLineChars="0"/>
              <w:rPr>
                <w:rFonts w:ascii="宋体"/>
                <w:szCs w:val="21"/>
              </w:rPr>
            </w:pPr>
          </w:p>
        </w:tc>
        <w:tc>
          <w:tcPr>
            <w:tcW w:w="3402" w:type="dxa"/>
            <w:vAlign w:val="center"/>
          </w:tcPr>
          <w:p w:rsidR="00711A2B" w:rsidRDefault="00C86AF5">
            <w:pPr>
              <w:rPr>
                <w:rFonts w:ascii="宋体"/>
                <w:szCs w:val="21"/>
              </w:rPr>
            </w:pPr>
            <w:r>
              <w:rPr>
                <w:rFonts w:ascii="宋体" w:hAnsi="宋体" w:cs="楷体_GB2312" w:hint="eastAsia"/>
                <w:bCs/>
                <w:szCs w:val="21"/>
              </w:rPr>
              <w:t>实现了大部分的经营目标。</w:t>
            </w:r>
          </w:p>
        </w:tc>
        <w:tc>
          <w:tcPr>
            <w:tcW w:w="6025" w:type="dxa"/>
            <w:gridSpan w:val="2"/>
            <w:vAlign w:val="center"/>
          </w:tcPr>
          <w:p w:rsidR="00711A2B" w:rsidRDefault="00C93FE3" w:rsidP="0066584D">
            <w:pPr>
              <w:rPr>
                <w:rFonts w:ascii="宋体"/>
                <w:szCs w:val="21"/>
              </w:rPr>
            </w:pPr>
            <w:r>
              <w:rPr>
                <w:rFonts w:hint="eastAsia"/>
                <w:szCs w:val="21"/>
              </w:rPr>
              <w:t>□完全</w:t>
            </w:r>
            <w:r w:rsidR="00C86AF5">
              <w:rPr>
                <w:rFonts w:hint="eastAsia"/>
                <w:szCs w:val="21"/>
              </w:rPr>
              <w:t>符合</w:t>
            </w:r>
            <w:r w:rsidR="0066584D">
              <w:rPr>
                <w:rFonts w:hint="eastAsia"/>
                <w:szCs w:val="21"/>
              </w:rPr>
              <w:t xml:space="preserve">  </w:t>
            </w:r>
            <w:r w:rsidR="00C86AF5">
              <w:rPr>
                <w:rFonts w:hint="eastAsia"/>
                <w:szCs w:val="21"/>
              </w:rPr>
              <w:t>□</w:t>
            </w:r>
            <w:r>
              <w:rPr>
                <w:rFonts w:hAnsi="PMingLiU" w:hint="eastAsia"/>
                <w:szCs w:val="21"/>
              </w:rPr>
              <w:t>较</w:t>
            </w:r>
            <w:r w:rsidR="00C86AF5">
              <w:rPr>
                <w:rFonts w:hAnsi="PMingLiU" w:hint="eastAsia"/>
                <w:szCs w:val="21"/>
              </w:rPr>
              <w:t>符合</w:t>
            </w:r>
            <w:r w:rsidR="0066584D">
              <w:rPr>
                <w:rFonts w:hAnsi="PMingLiU" w:hint="eastAsia"/>
                <w:szCs w:val="21"/>
              </w:rPr>
              <w:t xml:space="preserve">  </w:t>
            </w:r>
            <w:r w:rsidR="00C86AF5">
              <w:rPr>
                <w:rFonts w:hint="eastAsia"/>
                <w:szCs w:val="21"/>
              </w:rPr>
              <w:t>□</w:t>
            </w:r>
            <w:r w:rsidR="00C86AF5">
              <w:rPr>
                <w:rFonts w:hAnsi="PMingLiU" w:hint="eastAsia"/>
                <w:szCs w:val="21"/>
              </w:rPr>
              <w:t>一般</w:t>
            </w:r>
            <w:r w:rsidR="0066584D">
              <w:rPr>
                <w:rFonts w:hAnsi="PMingLiU" w:hint="eastAsia"/>
                <w:szCs w:val="21"/>
              </w:rPr>
              <w:t xml:space="preserve">  </w:t>
            </w:r>
            <w:r w:rsidR="00C86AF5">
              <w:rPr>
                <w:rFonts w:hint="eastAsia"/>
                <w:szCs w:val="21"/>
              </w:rPr>
              <w:t>□</w:t>
            </w:r>
            <w:r w:rsidR="00C86AF5">
              <w:rPr>
                <w:rFonts w:hAnsi="PMingLiU" w:hint="eastAsia"/>
                <w:szCs w:val="21"/>
              </w:rPr>
              <w:t>较</w:t>
            </w:r>
            <w:r>
              <w:rPr>
                <w:rFonts w:hAnsi="PMingLiU" w:hint="eastAsia"/>
                <w:szCs w:val="21"/>
              </w:rPr>
              <w:t>不</w:t>
            </w:r>
            <w:r w:rsidR="00C86AF5">
              <w:rPr>
                <w:rFonts w:hAnsi="PMingLiU" w:hint="eastAsia"/>
                <w:szCs w:val="21"/>
              </w:rPr>
              <w:t>符合</w:t>
            </w:r>
            <w:r w:rsidR="0066584D">
              <w:rPr>
                <w:rFonts w:hAnsi="PMingLiU" w:hint="eastAsia"/>
                <w:szCs w:val="21"/>
              </w:rPr>
              <w:t xml:space="preserve">  </w:t>
            </w:r>
            <w:r w:rsidR="00C86AF5">
              <w:rPr>
                <w:rFonts w:hint="eastAsia"/>
                <w:szCs w:val="21"/>
              </w:rPr>
              <w:t>□完全</w:t>
            </w:r>
            <w:r>
              <w:rPr>
                <w:rFonts w:hint="eastAsia"/>
                <w:szCs w:val="21"/>
              </w:rPr>
              <w:t>不</w:t>
            </w:r>
            <w:r w:rsidR="00C86AF5">
              <w:rPr>
                <w:rFonts w:hAnsi="PMingLiU" w:hint="eastAsia"/>
                <w:szCs w:val="21"/>
              </w:rPr>
              <w:t>符合</w:t>
            </w:r>
          </w:p>
        </w:tc>
      </w:tr>
      <w:tr w:rsidR="00711A2B" w:rsidTr="00DE5D96">
        <w:trPr>
          <w:gridAfter w:val="1"/>
          <w:wAfter w:w="14" w:type="dxa"/>
          <w:trHeight w:val="408"/>
          <w:jc w:val="center"/>
        </w:trPr>
        <w:tc>
          <w:tcPr>
            <w:tcW w:w="614" w:type="dxa"/>
            <w:vAlign w:val="center"/>
          </w:tcPr>
          <w:p w:rsidR="00711A2B" w:rsidRDefault="00711A2B">
            <w:pPr>
              <w:pStyle w:val="20"/>
              <w:numPr>
                <w:ilvl w:val="0"/>
                <w:numId w:val="1"/>
              </w:numPr>
              <w:ind w:firstLineChars="0"/>
              <w:rPr>
                <w:rFonts w:ascii="宋体"/>
                <w:szCs w:val="21"/>
              </w:rPr>
            </w:pPr>
          </w:p>
        </w:tc>
        <w:tc>
          <w:tcPr>
            <w:tcW w:w="3402" w:type="dxa"/>
            <w:vAlign w:val="center"/>
          </w:tcPr>
          <w:p w:rsidR="00711A2B" w:rsidRPr="009977A0" w:rsidRDefault="00C86AF5">
            <w:pPr>
              <w:pStyle w:val="a3"/>
              <w:rPr>
                <w:sz w:val="21"/>
                <w:szCs w:val="21"/>
                <w:lang w:val="en-US"/>
              </w:rPr>
            </w:pPr>
            <w:r w:rsidRPr="00230B36">
              <w:rPr>
                <w:rFonts w:hint="eastAsia"/>
                <w:sz w:val="21"/>
                <w:szCs w:val="21"/>
                <w:lang w:val="en-US"/>
              </w:rPr>
              <w:t>劳动生产率水平不断提高。</w:t>
            </w:r>
          </w:p>
        </w:tc>
        <w:tc>
          <w:tcPr>
            <w:tcW w:w="6011" w:type="dxa"/>
            <w:vAlign w:val="center"/>
          </w:tcPr>
          <w:p w:rsidR="00711A2B" w:rsidRDefault="00C93FE3">
            <w:pPr>
              <w:rPr>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spacing w:line="160" w:lineRule="exact"/>
        <w:rPr>
          <w:rFonts w:ascii="宋体"/>
          <w:b/>
          <w:szCs w:val="21"/>
        </w:rPr>
      </w:pPr>
    </w:p>
    <w:tbl>
      <w:tblPr>
        <w:tblW w:w="10022"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480"/>
        <w:gridCol w:w="5974"/>
      </w:tblGrid>
      <w:tr w:rsidR="00711A2B" w:rsidTr="005F6468">
        <w:trPr>
          <w:trHeight w:val="351"/>
          <w:jc w:val="center"/>
        </w:trPr>
        <w:tc>
          <w:tcPr>
            <w:tcW w:w="10022" w:type="dxa"/>
            <w:gridSpan w:val="3"/>
            <w:vAlign w:val="center"/>
          </w:tcPr>
          <w:p w:rsidR="00711A2B" w:rsidRDefault="00C86AF5">
            <w:pPr>
              <w:ind w:firstLine="315"/>
              <w:rPr>
                <w:rFonts w:ascii="宋体"/>
                <w:szCs w:val="21"/>
              </w:rPr>
            </w:pPr>
            <w:r>
              <w:rPr>
                <w:rFonts w:ascii="宋体" w:hAnsi="宋体" w:hint="eastAsia"/>
                <w:szCs w:val="21"/>
              </w:rPr>
              <w:t>贵企业在经营创新方面是否符合以下描述？</w:t>
            </w:r>
          </w:p>
        </w:tc>
      </w:tr>
      <w:tr w:rsidR="00711A2B" w:rsidTr="00256A05">
        <w:trPr>
          <w:trHeight w:val="421"/>
          <w:jc w:val="center"/>
        </w:trPr>
        <w:tc>
          <w:tcPr>
            <w:tcW w:w="568" w:type="dxa"/>
            <w:vAlign w:val="center"/>
          </w:tcPr>
          <w:p w:rsidR="00711A2B" w:rsidRDefault="00711A2B">
            <w:pPr>
              <w:pStyle w:val="20"/>
              <w:numPr>
                <w:ilvl w:val="0"/>
                <w:numId w:val="1"/>
              </w:numPr>
              <w:ind w:firstLineChars="0"/>
              <w:rPr>
                <w:rFonts w:ascii="宋体"/>
                <w:szCs w:val="21"/>
              </w:rPr>
            </w:pPr>
          </w:p>
        </w:tc>
        <w:tc>
          <w:tcPr>
            <w:tcW w:w="3480" w:type="dxa"/>
            <w:vAlign w:val="center"/>
          </w:tcPr>
          <w:p w:rsidR="00711A2B" w:rsidRDefault="003B18BA" w:rsidP="00117BBF">
            <w:pPr>
              <w:rPr>
                <w:rFonts w:ascii="宋体"/>
                <w:szCs w:val="21"/>
              </w:rPr>
            </w:pPr>
            <w:r>
              <w:rPr>
                <w:rFonts w:ascii="宋体" w:hAnsi="宋体" w:cs="楷体_GB2312" w:hint="eastAsia"/>
                <w:bCs/>
                <w:szCs w:val="21"/>
              </w:rPr>
              <w:t>持续</w:t>
            </w:r>
            <w:r w:rsidR="00117BBF">
              <w:rPr>
                <w:rFonts w:ascii="宋体" w:hAnsi="宋体" w:cs="楷体_GB2312" w:hint="eastAsia"/>
                <w:bCs/>
                <w:szCs w:val="21"/>
              </w:rPr>
              <w:t>调整</w:t>
            </w:r>
            <w:r>
              <w:rPr>
                <w:rFonts w:ascii="宋体" w:hAnsi="宋体" w:cs="楷体_GB2312" w:hint="eastAsia"/>
                <w:bCs/>
                <w:szCs w:val="21"/>
              </w:rPr>
              <w:t>改进</w:t>
            </w:r>
            <w:r w:rsidR="00C86AF5">
              <w:rPr>
                <w:rFonts w:ascii="宋体" w:hAnsi="宋体" w:cs="楷体_GB2312" w:hint="eastAsia"/>
                <w:bCs/>
                <w:szCs w:val="21"/>
              </w:rPr>
              <w:t>经营战略</w:t>
            </w:r>
            <w:r>
              <w:rPr>
                <w:rFonts w:ascii="宋体" w:hAnsi="宋体" w:cs="楷体_GB2312" w:hint="eastAsia"/>
                <w:bCs/>
                <w:szCs w:val="21"/>
              </w:rPr>
              <w:t>、</w:t>
            </w:r>
            <w:r w:rsidR="00D83169">
              <w:rPr>
                <w:rFonts w:ascii="宋体" w:hAnsi="宋体" w:cs="楷体_GB2312" w:hint="eastAsia"/>
                <w:bCs/>
                <w:szCs w:val="21"/>
              </w:rPr>
              <w:t>业务模式</w:t>
            </w:r>
            <w:r>
              <w:rPr>
                <w:rFonts w:ascii="宋体" w:hAnsi="宋体" w:cs="楷体_GB2312" w:hint="eastAsia"/>
                <w:bCs/>
                <w:szCs w:val="21"/>
              </w:rPr>
              <w:t>和</w:t>
            </w:r>
            <w:r w:rsidR="00880013">
              <w:rPr>
                <w:rFonts w:ascii="宋体" w:hAnsi="宋体" w:cs="楷体_GB2312" w:hint="eastAsia"/>
                <w:bCs/>
                <w:szCs w:val="21"/>
              </w:rPr>
              <w:t>管理制度</w:t>
            </w:r>
            <w:r w:rsidR="00117BBF">
              <w:rPr>
                <w:rFonts w:ascii="宋体" w:hAnsi="宋体" w:cs="楷体_GB2312" w:hint="eastAsia"/>
                <w:bCs/>
                <w:szCs w:val="21"/>
              </w:rPr>
              <w:t>，致力于研发和推出新的产品和服务</w:t>
            </w:r>
            <w:r w:rsidR="00120D5C">
              <w:rPr>
                <w:rFonts w:ascii="宋体" w:hAnsi="宋体" w:cs="楷体_GB2312" w:hint="eastAsia"/>
                <w:bCs/>
                <w:szCs w:val="21"/>
              </w:rPr>
              <w:t>。</w:t>
            </w:r>
          </w:p>
        </w:tc>
        <w:tc>
          <w:tcPr>
            <w:tcW w:w="5974" w:type="dxa"/>
            <w:vAlign w:val="center"/>
          </w:tcPr>
          <w:p w:rsidR="00711A2B" w:rsidRDefault="00C93FE3">
            <w:pPr>
              <w:rPr>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tbl>
      <w:tblPr>
        <w:tblW w:w="10022" w:type="dxa"/>
        <w:jc w:val="center"/>
        <w:tblInd w:w="-1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480"/>
        <w:gridCol w:w="5974"/>
      </w:tblGrid>
      <w:tr w:rsidR="00711A2B" w:rsidTr="005F6468">
        <w:trPr>
          <w:trHeight w:val="351"/>
          <w:jc w:val="center"/>
        </w:trPr>
        <w:tc>
          <w:tcPr>
            <w:tcW w:w="10022" w:type="dxa"/>
            <w:gridSpan w:val="3"/>
            <w:vAlign w:val="center"/>
          </w:tcPr>
          <w:p w:rsidR="00711A2B" w:rsidRDefault="00C86AF5">
            <w:pPr>
              <w:ind w:firstLine="315"/>
              <w:rPr>
                <w:rFonts w:ascii="宋体"/>
                <w:szCs w:val="21"/>
              </w:rPr>
            </w:pPr>
            <w:r>
              <w:rPr>
                <w:rFonts w:ascii="宋体" w:hAnsi="宋体" w:hint="eastAsia"/>
                <w:szCs w:val="21"/>
              </w:rPr>
              <w:t>贵企业的管理水平方面是否符合以下描述？</w:t>
            </w:r>
          </w:p>
        </w:tc>
      </w:tr>
      <w:tr w:rsidR="00711A2B" w:rsidTr="00256A05">
        <w:trPr>
          <w:trHeight w:val="676"/>
          <w:jc w:val="center"/>
        </w:trPr>
        <w:tc>
          <w:tcPr>
            <w:tcW w:w="568" w:type="dxa"/>
            <w:vAlign w:val="center"/>
          </w:tcPr>
          <w:p w:rsidR="00711A2B" w:rsidRDefault="00711A2B">
            <w:pPr>
              <w:pStyle w:val="20"/>
              <w:numPr>
                <w:ilvl w:val="0"/>
                <w:numId w:val="1"/>
              </w:numPr>
              <w:ind w:firstLineChars="0"/>
              <w:rPr>
                <w:rFonts w:ascii="宋体"/>
                <w:szCs w:val="21"/>
              </w:rPr>
            </w:pPr>
          </w:p>
        </w:tc>
        <w:tc>
          <w:tcPr>
            <w:tcW w:w="3480" w:type="dxa"/>
            <w:vAlign w:val="center"/>
          </w:tcPr>
          <w:p w:rsidR="00711A2B" w:rsidRDefault="00F35D37" w:rsidP="005D03DD">
            <w:pPr>
              <w:rPr>
                <w:rFonts w:ascii="宋体"/>
                <w:szCs w:val="21"/>
              </w:rPr>
            </w:pPr>
            <w:r>
              <w:rPr>
                <w:rFonts w:ascii="宋体" w:hAnsi="宋体" w:cs="楷体_GB2312" w:hint="eastAsia"/>
                <w:bCs/>
                <w:szCs w:val="21"/>
              </w:rPr>
              <w:t>目标、战略、业务模式、组织结构之间互相匹配</w:t>
            </w:r>
            <w:r w:rsidR="005D03DD">
              <w:rPr>
                <w:rFonts w:ascii="宋体" w:hAnsi="宋体" w:cs="楷体_GB2312" w:hint="eastAsia"/>
                <w:bCs/>
                <w:szCs w:val="21"/>
              </w:rPr>
              <w:t>，</w:t>
            </w:r>
            <w:r>
              <w:rPr>
                <w:rFonts w:ascii="宋体" w:hAnsi="宋体" w:cs="楷体_GB2312" w:hint="eastAsia"/>
                <w:bCs/>
                <w:szCs w:val="21"/>
              </w:rPr>
              <w:t>并能</w:t>
            </w:r>
            <w:r w:rsidR="005D03DD">
              <w:rPr>
                <w:rFonts w:ascii="宋体" w:hAnsi="宋体" w:cs="楷体_GB2312" w:hint="eastAsia"/>
                <w:bCs/>
                <w:szCs w:val="21"/>
              </w:rPr>
              <w:t>定期评价和反馈企业经营管理水平。</w:t>
            </w:r>
          </w:p>
        </w:tc>
        <w:tc>
          <w:tcPr>
            <w:tcW w:w="5974" w:type="dxa"/>
            <w:vAlign w:val="center"/>
          </w:tcPr>
          <w:p w:rsidR="00711A2B" w:rsidRDefault="00C93FE3">
            <w:pPr>
              <w:rPr>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480" w:type="dxa"/>
            <w:vAlign w:val="center"/>
          </w:tcPr>
          <w:p w:rsidR="00711A2B" w:rsidRDefault="00C86AF5">
            <w:pPr>
              <w:rPr>
                <w:rFonts w:ascii="宋体"/>
                <w:szCs w:val="21"/>
              </w:rPr>
            </w:pPr>
            <w:r>
              <w:rPr>
                <w:rFonts w:ascii="宋体" w:hAnsi="宋体" w:cs="楷体_GB2312" w:hint="eastAsia"/>
                <w:bCs/>
                <w:szCs w:val="21"/>
              </w:rPr>
              <w:t>建立了合理的财务</w:t>
            </w:r>
            <w:r w:rsidR="00EE11A7">
              <w:rPr>
                <w:rFonts w:ascii="宋体" w:hAnsi="宋体" w:cs="楷体_GB2312" w:hint="eastAsia"/>
                <w:bCs/>
                <w:szCs w:val="21"/>
              </w:rPr>
              <w:t>管理、风险控制、人力资源、采购与销售、信息管理制度。</w:t>
            </w:r>
          </w:p>
        </w:tc>
        <w:tc>
          <w:tcPr>
            <w:tcW w:w="5974" w:type="dxa"/>
            <w:vAlign w:val="center"/>
          </w:tcPr>
          <w:p w:rsidR="00711A2B" w:rsidRDefault="00C93FE3">
            <w:pPr>
              <w:rPr>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b/>
          <w:szCs w:val="21"/>
        </w:rPr>
      </w:pPr>
    </w:p>
    <w:p w:rsidR="00711A2B" w:rsidRDefault="00C86AF5" w:rsidP="00C93FE3">
      <w:pPr>
        <w:spacing w:afterLines="50" w:line="400" w:lineRule="exact"/>
        <w:jc w:val="center"/>
        <w:rPr>
          <w:rFonts w:ascii="黑体" w:eastAsia="黑体" w:hAnsi="宋体"/>
          <w:sz w:val="28"/>
          <w:szCs w:val="28"/>
        </w:rPr>
      </w:pPr>
      <w:r>
        <w:rPr>
          <w:rFonts w:ascii="黑体" w:eastAsia="黑体" w:hAnsi="宋体" w:hint="eastAsia"/>
          <w:sz w:val="28"/>
          <w:szCs w:val="28"/>
        </w:rPr>
        <w:t>第三部分</w:t>
      </w:r>
      <w:r w:rsidR="003A5E1F">
        <w:rPr>
          <w:rFonts w:ascii="黑体" w:eastAsia="黑体" w:hAnsi="宋体" w:hint="eastAsia"/>
          <w:sz w:val="28"/>
          <w:szCs w:val="28"/>
        </w:rPr>
        <w:t xml:space="preserve"> </w:t>
      </w:r>
      <w:r>
        <w:rPr>
          <w:rFonts w:ascii="黑体" w:eastAsia="黑体" w:hAnsi="宋体" w:hint="eastAsia"/>
          <w:sz w:val="28"/>
          <w:szCs w:val="28"/>
        </w:rPr>
        <w:t>依法用工的情况</w:t>
      </w:r>
    </w:p>
    <w:tbl>
      <w:tblPr>
        <w:tblW w:w="10004" w:type="dxa"/>
        <w:jc w:val="center"/>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70"/>
        <w:gridCol w:w="3469"/>
        <w:gridCol w:w="5965"/>
      </w:tblGrid>
      <w:tr w:rsidR="00711A2B" w:rsidTr="005F6468">
        <w:trPr>
          <w:trHeight w:val="351"/>
          <w:jc w:val="center"/>
        </w:trPr>
        <w:tc>
          <w:tcPr>
            <w:tcW w:w="10004" w:type="dxa"/>
            <w:gridSpan w:val="3"/>
            <w:vAlign w:val="center"/>
          </w:tcPr>
          <w:p w:rsidR="00711A2B" w:rsidRDefault="00C36452">
            <w:pPr>
              <w:ind w:firstLine="315"/>
              <w:rPr>
                <w:rFonts w:ascii="宋体"/>
                <w:color w:val="000000"/>
                <w:szCs w:val="21"/>
              </w:rPr>
            </w:pPr>
            <w:r>
              <w:rPr>
                <w:rFonts w:ascii="宋体" w:hAnsi="宋体" w:hint="eastAsia"/>
                <w:szCs w:val="21"/>
              </w:rPr>
              <w:t>贵企业在</w:t>
            </w:r>
            <w:r w:rsidR="00C86AF5">
              <w:rPr>
                <w:rFonts w:ascii="宋体" w:hAnsi="宋体" w:hint="eastAsia"/>
                <w:szCs w:val="21"/>
              </w:rPr>
              <w:t>规章制度方面是否符合以下描述？</w:t>
            </w:r>
          </w:p>
        </w:tc>
      </w:tr>
      <w:tr w:rsidR="00711A2B" w:rsidTr="00256A05">
        <w:trPr>
          <w:trHeight w:val="797"/>
          <w:jc w:val="center"/>
        </w:trPr>
        <w:tc>
          <w:tcPr>
            <w:tcW w:w="570" w:type="dxa"/>
            <w:vAlign w:val="center"/>
          </w:tcPr>
          <w:p w:rsidR="00711A2B" w:rsidRDefault="00711A2B">
            <w:pPr>
              <w:pStyle w:val="20"/>
              <w:numPr>
                <w:ilvl w:val="0"/>
                <w:numId w:val="1"/>
              </w:numPr>
              <w:ind w:firstLineChars="0"/>
              <w:rPr>
                <w:rFonts w:ascii="宋体"/>
                <w:szCs w:val="21"/>
              </w:rPr>
            </w:pPr>
          </w:p>
        </w:tc>
        <w:tc>
          <w:tcPr>
            <w:tcW w:w="3469" w:type="dxa"/>
            <w:vAlign w:val="center"/>
          </w:tcPr>
          <w:p w:rsidR="00711A2B" w:rsidRDefault="00C86AF5">
            <w:pPr>
              <w:rPr>
                <w:rFonts w:ascii="宋体"/>
                <w:szCs w:val="21"/>
              </w:rPr>
            </w:pPr>
            <w:r>
              <w:rPr>
                <w:rFonts w:ascii="宋体" w:hAnsi="宋体" w:cs="楷体_GB2312" w:hint="eastAsia"/>
                <w:bCs/>
                <w:szCs w:val="21"/>
              </w:rPr>
              <w:t>依法建立和完善了劳动报酬、工作时间、休息休假、社会保险和福利、</w:t>
            </w:r>
            <w:r w:rsidR="006963B4">
              <w:rPr>
                <w:rFonts w:ascii="宋体" w:hAnsi="宋体" w:cs="楷体_GB2312" w:hint="eastAsia"/>
                <w:bCs/>
                <w:szCs w:val="21"/>
              </w:rPr>
              <w:t>员工</w:t>
            </w:r>
            <w:r>
              <w:rPr>
                <w:rFonts w:ascii="宋体" w:hAnsi="宋体" w:cs="楷体_GB2312" w:hint="eastAsia"/>
                <w:bCs/>
                <w:szCs w:val="21"/>
              </w:rPr>
              <w:t>培训、劳动纪律、女</w:t>
            </w:r>
            <w:r w:rsidR="006963B4">
              <w:rPr>
                <w:rFonts w:ascii="宋体" w:hAnsi="宋体" w:cs="楷体_GB2312" w:hint="eastAsia"/>
                <w:bCs/>
                <w:szCs w:val="21"/>
              </w:rPr>
              <w:t>员工</w:t>
            </w:r>
            <w:r>
              <w:rPr>
                <w:rFonts w:ascii="宋体" w:hAnsi="宋体" w:cs="楷体_GB2312" w:hint="eastAsia"/>
                <w:bCs/>
                <w:szCs w:val="21"/>
              </w:rPr>
              <w:t>保护等各项劳动规章制度。</w:t>
            </w:r>
          </w:p>
        </w:tc>
        <w:tc>
          <w:tcPr>
            <w:tcW w:w="5965"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70" w:type="dxa"/>
            <w:vAlign w:val="center"/>
          </w:tcPr>
          <w:p w:rsidR="00711A2B" w:rsidRDefault="00711A2B">
            <w:pPr>
              <w:pStyle w:val="20"/>
              <w:numPr>
                <w:ilvl w:val="0"/>
                <w:numId w:val="1"/>
              </w:numPr>
              <w:ind w:firstLineChars="0"/>
              <w:rPr>
                <w:rFonts w:ascii="宋体"/>
                <w:szCs w:val="21"/>
              </w:rPr>
            </w:pPr>
          </w:p>
        </w:tc>
        <w:tc>
          <w:tcPr>
            <w:tcW w:w="3469" w:type="dxa"/>
            <w:vAlign w:val="center"/>
          </w:tcPr>
          <w:p w:rsidR="00711A2B" w:rsidRDefault="00C86AF5">
            <w:pPr>
              <w:rPr>
                <w:rFonts w:ascii="宋体"/>
                <w:szCs w:val="21"/>
              </w:rPr>
            </w:pPr>
            <w:r>
              <w:rPr>
                <w:rFonts w:ascii="宋体" w:hAnsi="宋体" w:cs="楷体_GB2312" w:hint="eastAsia"/>
                <w:bCs/>
                <w:szCs w:val="21"/>
              </w:rPr>
              <w:t>劳动规章制度经过正式渠道公示告知全体</w:t>
            </w:r>
            <w:r w:rsidR="006963B4">
              <w:rPr>
                <w:rFonts w:ascii="宋体" w:hAnsi="宋体" w:cs="楷体_GB2312" w:hint="eastAsia"/>
                <w:bCs/>
                <w:szCs w:val="21"/>
              </w:rPr>
              <w:t>员工</w:t>
            </w:r>
            <w:r>
              <w:rPr>
                <w:rFonts w:ascii="宋体" w:hAnsi="宋体" w:cs="楷体_GB2312" w:hint="eastAsia"/>
                <w:bCs/>
                <w:szCs w:val="21"/>
              </w:rPr>
              <w:t>。</w:t>
            </w:r>
          </w:p>
        </w:tc>
        <w:tc>
          <w:tcPr>
            <w:tcW w:w="5965"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C36452" w:rsidTr="00256A05">
        <w:trPr>
          <w:trHeight w:val="408"/>
          <w:jc w:val="center"/>
        </w:trPr>
        <w:tc>
          <w:tcPr>
            <w:tcW w:w="570" w:type="dxa"/>
            <w:vAlign w:val="center"/>
          </w:tcPr>
          <w:p w:rsidR="00C36452" w:rsidRDefault="00C36452">
            <w:pPr>
              <w:pStyle w:val="20"/>
              <w:numPr>
                <w:ilvl w:val="0"/>
                <w:numId w:val="1"/>
              </w:numPr>
              <w:ind w:firstLineChars="0"/>
              <w:rPr>
                <w:rFonts w:ascii="宋体"/>
                <w:szCs w:val="21"/>
              </w:rPr>
            </w:pPr>
          </w:p>
        </w:tc>
        <w:tc>
          <w:tcPr>
            <w:tcW w:w="3469" w:type="dxa"/>
            <w:vAlign w:val="center"/>
          </w:tcPr>
          <w:p w:rsidR="00C36452" w:rsidRDefault="00C36452">
            <w:pPr>
              <w:rPr>
                <w:rFonts w:ascii="宋体" w:hAnsi="宋体" w:cs="楷体_GB2312"/>
                <w:bCs/>
                <w:szCs w:val="21"/>
              </w:rPr>
            </w:pPr>
            <w:r>
              <w:rPr>
                <w:rFonts w:ascii="宋体" w:hAnsi="宋体" w:cs="楷体_GB2312" w:hint="eastAsia"/>
                <w:bCs/>
                <w:szCs w:val="21"/>
              </w:rPr>
              <w:t>建立用工管理台账，并准确记录各种用工信息</w:t>
            </w:r>
            <w:r w:rsidR="006963B4">
              <w:rPr>
                <w:rFonts w:ascii="宋体" w:hAnsi="宋体" w:cs="楷体_GB2312" w:hint="eastAsia"/>
                <w:bCs/>
                <w:szCs w:val="21"/>
              </w:rPr>
              <w:t>。</w:t>
            </w:r>
          </w:p>
        </w:tc>
        <w:tc>
          <w:tcPr>
            <w:tcW w:w="5965" w:type="dxa"/>
            <w:vAlign w:val="center"/>
          </w:tcPr>
          <w:p w:rsidR="00C36452" w:rsidRDefault="00C93FE3">
            <w:pPr>
              <w:rPr>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tbl>
      <w:tblPr>
        <w:tblW w:w="10037" w:type="dxa"/>
        <w:jc w:val="center"/>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488"/>
        <w:gridCol w:w="5981"/>
      </w:tblGrid>
      <w:tr w:rsidR="00711A2B" w:rsidTr="005F6468">
        <w:trPr>
          <w:trHeight w:val="351"/>
          <w:jc w:val="center"/>
        </w:trPr>
        <w:tc>
          <w:tcPr>
            <w:tcW w:w="10037" w:type="dxa"/>
            <w:gridSpan w:val="3"/>
            <w:vAlign w:val="center"/>
          </w:tcPr>
          <w:p w:rsidR="00711A2B" w:rsidRDefault="00C86AF5">
            <w:pPr>
              <w:ind w:firstLine="315"/>
              <w:rPr>
                <w:rFonts w:ascii="宋体"/>
                <w:color w:val="000000"/>
                <w:szCs w:val="21"/>
              </w:rPr>
            </w:pPr>
            <w:r>
              <w:rPr>
                <w:rFonts w:ascii="宋体" w:hAnsi="宋体" w:hint="eastAsia"/>
                <w:szCs w:val="21"/>
              </w:rPr>
              <w:t>贵企业在劳动合同管理方面是否符合以下描述？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488" w:type="dxa"/>
            <w:vAlign w:val="center"/>
          </w:tcPr>
          <w:p w:rsidR="00711A2B" w:rsidRDefault="00C86AF5">
            <w:pPr>
              <w:rPr>
                <w:rFonts w:ascii="宋体"/>
                <w:szCs w:val="21"/>
              </w:rPr>
            </w:pPr>
            <w:r>
              <w:rPr>
                <w:rFonts w:ascii="宋体" w:hAnsi="宋体" w:cs="楷体_GB2312" w:hint="eastAsia"/>
                <w:bCs/>
                <w:szCs w:val="21"/>
              </w:rPr>
              <w:t>依法招用劳动者</w:t>
            </w:r>
            <w:r w:rsidR="00BE3330">
              <w:rPr>
                <w:rFonts w:ascii="宋体" w:hAnsi="宋体" w:cs="楷体_GB2312" w:hint="eastAsia"/>
                <w:bCs/>
                <w:szCs w:val="21"/>
              </w:rPr>
              <w:t>，并依法依法签订、履行、变更、解除和</w:t>
            </w:r>
            <w:r w:rsidR="00D83169">
              <w:rPr>
                <w:rFonts w:ascii="宋体" w:hAnsi="宋体" w:cs="楷体_GB2312" w:hint="eastAsia"/>
                <w:bCs/>
                <w:szCs w:val="21"/>
              </w:rPr>
              <w:t>终止劳动合同。</w:t>
            </w:r>
          </w:p>
        </w:tc>
        <w:tc>
          <w:tcPr>
            <w:tcW w:w="5981"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488" w:type="dxa"/>
            <w:vAlign w:val="center"/>
          </w:tcPr>
          <w:p w:rsidR="00711A2B" w:rsidRDefault="00C86AF5">
            <w:pPr>
              <w:rPr>
                <w:rFonts w:ascii="宋体" w:cs="楷体_GB2312"/>
                <w:bCs/>
                <w:szCs w:val="21"/>
              </w:rPr>
            </w:pPr>
            <w:r>
              <w:rPr>
                <w:rFonts w:ascii="宋体" w:hAnsi="宋体" w:cs="楷体_GB2312" w:hint="eastAsia"/>
                <w:bCs/>
                <w:szCs w:val="21"/>
              </w:rPr>
              <w:t>在使用劳务派遣工方面符合国家相关法律规定，无违法行为。</w:t>
            </w:r>
          </w:p>
        </w:tc>
        <w:tc>
          <w:tcPr>
            <w:tcW w:w="5981"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488" w:type="dxa"/>
            <w:vAlign w:val="center"/>
          </w:tcPr>
          <w:p w:rsidR="00711A2B" w:rsidRDefault="00C86AF5">
            <w:pPr>
              <w:rPr>
                <w:rFonts w:ascii="宋体" w:cs="楷体_GB2312"/>
                <w:bCs/>
                <w:szCs w:val="21"/>
              </w:rPr>
            </w:pPr>
            <w:r>
              <w:rPr>
                <w:rFonts w:ascii="宋体" w:hAnsi="宋体" w:cs="楷体_GB2312" w:hint="eastAsia"/>
                <w:bCs/>
                <w:szCs w:val="21"/>
              </w:rPr>
              <w:t>依法签订了集体合同（工资、劳动安全卫生、女</w:t>
            </w:r>
            <w:r w:rsidR="006963B4">
              <w:rPr>
                <w:rFonts w:ascii="宋体" w:hAnsi="宋体" w:cs="楷体_GB2312" w:hint="eastAsia"/>
                <w:bCs/>
                <w:szCs w:val="21"/>
              </w:rPr>
              <w:t>员工</w:t>
            </w:r>
            <w:r>
              <w:rPr>
                <w:rFonts w:ascii="宋体" w:hAnsi="宋体" w:cs="楷体_GB2312" w:hint="eastAsia"/>
                <w:bCs/>
                <w:szCs w:val="21"/>
              </w:rPr>
              <w:t>特殊保护专项集体合同等），能够全面履行集体合同，无集体合同方面的违法行为。</w:t>
            </w:r>
          </w:p>
        </w:tc>
        <w:tc>
          <w:tcPr>
            <w:tcW w:w="5981"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5F6468">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贵企业在工作时间方面是否符合以下描述？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EE11A7">
            <w:pPr>
              <w:rPr>
                <w:rFonts w:ascii="宋体"/>
                <w:szCs w:val="21"/>
              </w:rPr>
            </w:pPr>
            <w:r>
              <w:rPr>
                <w:rFonts w:ascii="宋体" w:hAnsi="宋体" w:cs="楷体_GB2312" w:hint="eastAsia"/>
                <w:bCs/>
                <w:szCs w:val="21"/>
              </w:rPr>
              <w:t>依法执行国家规定的工作时间标准和休息休假制度。</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5F6468">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贵企业在工资分配方面是否符合以下描述？</w:t>
            </w:r>
          </w:p>
        </w:tc>
      </w:tr>
      <w:tr w:rsidR="00711A2B" w:rsidTr="00256A05">
        <w:trPr>
          <w:trHeight w:val="43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szCs w:val="21"/>
              </w:rPr>
            </w:pPr>
            <w:r>
              <w:rPr>
                <w:rFonts w:ascii="宋体" w:hAnsi="宋体" w:cs="楷体_GB2312" w:hint="eastAsia"/>
                <w:bCs/>
                <w:szCs w:val="21"/>
              </w:rPr>
              <w:t>依法确定、调整劳动定额标准</w:t>
            </w:r>
            <w:r w:rsidR="00EE11A7">
              <w:rPr>
                <w:rFonts w:ascii="宋体" w:hAnsi="宋体" w:cs="楷体_GB2312" w:hint="eastAsia"/>
                <w:bCs/>
                <w:szCs w:val="21"/>
              </w:rPr>
              <w:t>，按时足额支付员工工资（包括加班工资）。</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1B660C">
            <w:pPr>
              <w:rPr>
                <w:rFonts w:ascii="宋体" w:cs="楷体_GB2312"/>
                <w:bCs/>
                <w:szCs w:val="21"/>
              </w:rPr>
            </w:pPr>
            <w:r>
              <w:rPr>
                <w:rFonts w:ascii="宋体" w:hAnsi="宋体" w:cs="楷体_GB2312" w:hint="eastAsia"/>
                <w:bCs/>
                <w:szCs w:val="21"/>
              </w:rPr>
              <w:t>员工工资不低于</w:t>
            </w:r>
            <w:r w:rsidR="00C86AF5">
              <w:rPr>
                <w:rFonts w:ascii="宋体" w:hAnsi="宋体" w:cs="楷体_GB2312" w:hint="eastAsia"/>
                <w:bCs/>
                <w:szCs w:val="21"/>
              </w:rPr>
              <w:t>当地最低工资标准。</w:t>
            </w:r>
          </w:p>
        </w:tc>
        <w:tc>
          <w:tcPr>
            <w:tcW w:w="5999" w:type="dxa"/>
            <w:vAlign w:val="center"/>
          </w:tcPr>
          <w:p w:rsidR="00711A2B" w:rsidRDefault="00C86AF5">
            <w:pPr>
              <w:rPr>
                <w:rFonts w:ascii="宋体"/>
                <w:szCs w:val="21"/>
              </w:rPr>
            </w:pPr>
            <w:r>
              <w:rPr>
                <w:rFonts w:ascii="宋体" w:hAnsi="宋体" w:hint="eastAsia"/>
                <w:szCs w:val="21"/>
              </w:rPr>
              <w:t xml:space="preserve">□是　</w:t>
            </w:r>
            <w:r w:rsidR="008A668C">
              <w:rPr>
                <w:rFonts w:ascii="宋体" w:hAnsi="宋体" w:hint="eastAsia"/>
                <w:szCs w:val="21"/>
              </w:rPr>
              <w:t xml:space="preserve">        </w:t>
            </w:r>
            <w:r>
              <w:rPr>
                <w:rFonts w:ascii="宋体" w:hAnsi="宋体" w:hint="eastAsia"/>
                <w:szCs w:val="21"/>
              </w:rPr>
              <w:t>□否</w:t>
            </w:r>
          </w:p>
        </w:tc>
      </w:tr>
    </w:tbl>
    <w:p w:rsidR="00711A2B" w:rsidRDefault="00711A2B" w:rsidP="00465757">
      <w:pPr>
        <w:pStyle w:val="20"/>
        <w:spacing w:line="160" w:lineRule="exact"/>
        <w:ind w:firstLineChars="0" w:firstLine="0"/>
        <w:rPr>
          <w:rFonts w:ascii="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5F6468">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贵企业在劳动安全卫生方面是否符合以下描述？</w:t>
            </w:r>
          </w:p>
        </w:tc>
      </w:tr>
      <w:tr w:rsidR="00711A2B" w:rsidTr="00256A05">
        <w:trPr>
          <w:trHeight w:val="422"/>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szCs w:val="21"/>
              </w:rPr>
            </w:pPr>
            <w:r>
              <w:rPr>
                <w:rFonts w:ascii="宋体" w:hAnsi="宋体" w:cs="楷体_GB2312" w:hint="eastAsia"/>
                <w:bCs/>
                <w:szCs w:val="21"/>
              </w:rPr>
              <w:t>劳动安全卫生设施符合国家规定标准</w:t>
            </w:r>
            <w:r w:rsidR="00120D5C">
              <w:rPr>
                <w:rFonts w:ascii="宋体" w:hAnsi="宋体" w:cs="楷体_GB2312" w:hint="eastAsia"/>
                <w:bCs/>
                <w:szCs w:val="21"/>
              </w:rPr>
              <w:t>，依法为符合条件的员工（户外高温环境下作业员工）支付高温津贴。</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cs="楷体_GB2312"/>
                <w:bCs/>
                <w:szCs w:val="21"/>
              </w:rPr>
            </w:pPr>
            <w:r>
              <w:rPr>
                <w:rFonts w:ascii="宋体" w:hAnsi="宋体" w:cs="楷体_GB2312" w:hint="eastAsia"/>
                <w:bCs/>
                <w:szCs w:val="21"/>
              </w:rPr>
              <w:t>上年度未发生重大安全责任事故。</w:t>
            </w:r>
          </w:p>
        </w:tc>
        <w:tc>
          <w:tcPr>
            <w:tcW w:w="5999" w:type="dxa"/>
            <w:vAlign w:val="center"/>
          </w:tcPr>
          <w:p w:rsidR="00711A2B" w:rsidRDefault="00C86AF5">
            <w:pPr>
              <w:rPr>
                <w:rFonts w:ascii="宋体"/>
                <w:szCs w:val="21"/>
              </w:rPr>
            </w:pPr>
            <w:r>
              <w:rPr>
                <w:rFonts w:ascii="宋体" w:hAnsi="宋体" w:hint="eastAsia"/>
                <w:szCs w:val="21"/>
              </w:rPr>
              <w:t xml:space="preserve">□是　</w:t>
            </w:r>
            <w:r w:rsidR="008A668C">
              <w:rPr>
                <w:rFonts w:ascii="宋体" w:hAnsi="宋体" w:hint="eastAsia"/>
                <w:szCs w:val="21"/>
              </w:rPr>
              <w:t xml:space="preserve">        </w:t>
            </w:r>
            <w:r>
              <w:rPr>
                <w:rFonts w:ascii="宋体" w:hAnsi="宋体" w:hint="eastAsia"/>
                <w:szCs w:val="21"/>
              </w:rPr>
              <w:t>□否</w:t>
            </w:r>
          </w:p>
        </w:tc>
      </w:tr>
    </w:tbl>
    <w:p w:rsidR="00D922D6" w:rsidRDefault="00D922D6" w:rsidP="00465757">
      <w:pPr>
        <w:spacing w:line="160" w:lineRule="exact"/>
        <w:rPr>
          <w:rFonts w:ascii="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40176A">
            <w:pPr>
              <w:ind w:firstLine="315"/>
              <w:rPr>
                <w:rFonts w:ascii="宋体"/>
                <w:color w:val="000000"/>
                <w:szCs w:val="21"/>
              </w:rPr>
            </w:pPr>
            <w:r>
              <w:rPr>
                <w:rFonts w:ascii="宋体" w:hAnsi="宋体" w:hint="eastAsia"/>
                <w:szCs w:val="21"/>
              </w:rPr>
              <w:t>贵企业在女员工</w:t>
            </w:r>
            <w:r w:rsidR="00C86AF5">
              <w:rPr>
                <w:rFonts w:ascii="宋体" w:hAnsi="宋体" w:hint="eastAsia"/>
                <w:szCs w:val="21"/>
              </w:rPr>
              <w:t>及未成年工</w:t>
            </w:r>
            <w:r>
              <w:rPr>
                <w:rFonts w:ascii="宋体" w:hAnsi="宋体" w:hint="eastAsia"/>
                <w:szCs w:val="21"/>
              </w:rPr>
              <w:t>特殊</w:t>
            </w:r>
            <w:r w:rsidR="00C86AF5">
              <w:rPr>
                <w:rFonts w:ascii="宋体" w:hAnsi="宋体" w:hint="eastAsia"/>
                <w:szCs w:val="21"/>
              </w:rPr>
              <w:t>保护方面是否符合以下描述？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rsidP="00120D5C">
            <w:pPr>
              <w:rPr>
                <w:rFonts w:ascii="宋体"/>
                <w:szCs w:val="21"/>
              </w:rPr>
            </w:pPr>
            <w:r>
              <w:rPr>
                <w:rFonts w:ascii="宋体" w:hAnsi="宋体" w:cs="楷体_GB2312" w:hint="eastAsia"/>
                <w:bCs/>
                <w:szCs w:val="21"/>
              </w:rPr>
              <w:t>依法保障女</w:t>
            </w:r>
            <w:r w:rsidR="006963B4">
              <w:rPr>
                <w:rFonts w:ascii="宋体" w:hAnsi="宋体" w:cs="楷体_GB2312" w:hint="eastAsia"/>
                <w:bCs/>
                <w:szCs w:val="21"/>
              </w:rPr>
              <w:t>员工</w:t>
            </w:r>
            <w:r w:rsidR="00120D5C">
              <w:rPr>
                <w:rFonts w:ascii="宋体" w:hAnsi="宋体" w:cs="楷体_GB2312" w:hint="eastAsia"/>
                <w:bCs/>
                <w:szCs w:val="21"/>
              </w:rPr>
              <w:t>的</w:t>
            </w:r>
            <w:r>
              <w:rPr>
                <w:rFonts w:ascii="宋体" w:hAnsi="宋体" w:cs="楷体_GB2312" w:hint="eastAsia"/>
                <w:bCs/>
                <w:szCs w:val="21"/>
              </w:rPr>
              <w:t>公平待遇</w:t>
            </w:r>
            <w:r w:rsidR="00120D5C">
              <w:rPr>
                <w:rFonts w:ascii="宋体" w:hAnsi="宋体" w:cs="楷体_GB2312" w:hint="eastAsia"/>
                <w:bCs/>
                <w:szCs w:val="21"/>
              </w:rPr>
              <w:t>与</w:t>
            </w:r>
            <w:r>
              <w:rPr>
                <w:rFonts w:ascii="宋体" w:hAnsi="宋体" w:cs="楷体_GB2312" w:hint="eastAsia"/>
                <w:bCs/>
                <w:szCs w:val="21"/>
              </w:rPr>
              <w:t>合法权益</w:t>
            </w:r>
            <w:r w:rsidR="00120D5C">
              <w:rPr>
                <w:rFonts w:ascii="宋体" w:hAnsi="宋体" w:cs="楷体_GB2312" w:hint="eastAsia"/>
                <w:bCs/>
                <w:szCs w:val="21"/>
              </w:rPr>
              <w:t>，未成年工使用符合国家</w:t>
            </w:r>
            <w:r w:rsidR="00AE1877">
              <w:rPr>
                <w:rFonts w:ascii="宋体" w:hAnsi="宋体" w:cs="楷体_GB2312" w:hint="eastAsia"/>
                <w:bCs/>
                <w:szCs w:val="21"/>
              </w:rPr>
              <w:t>法律</w:t>
            </w:r>
            <w:r w:rsidR="00120D5C">
              <w:rPr>
                <w:rFonts w:ascii="宋体" w:hAnsi="宋体" w:cs="楷体_GB2312" w:hint="eastAsia"/>
                <w:bCs/>
                <w:szCs w:val="21"/>
              </w:rPr>
              <w:t>规定。</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spacing w:line="160" w:lineRule="exact"/>
        <w:rPr>
          <w:rFonts w:ascii="宋体" w:cs="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贵企业在社会保险方面是否符合以下描述？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szCs w:val="21"/>
              </w:rPr>
            </w:pPr>
            <w:r>
              <w:rPr>
                <w:rFonts w:ascii="宋体" w:hAnsi="宋体" w:cs="楷体_GB2312" w:hint="eastAsia"/>
                <w:bCs/>
                <w:szCs w:val="21"/>
              </w:rPr>
              <w:t>依法申报参保人数和应缴纳的社会保险费数额</w:t>
            </w:r>
            <w:r w:rsidR="00C936D3">
              <w:rPr>
                <w:rFonts w:ascii="宋体" w:hAnsi="宋体" w:cs="楷体_GB2312" w:hint="eastAsia"/>
                <w:bCs/>
                <w:szCs w:val="21"/>
              </w:rPr>
              <w:t>，并依法为员工缴纳养老保险、医疗保险、工伤保险、生育保险、失业保险。</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spacing w:line="160" w:lineRule="exact"/>
        <w:rPr>
          <w:rFonts w:ascii="宋体" w:cs="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贵企业在缴纳住房公积金方面是否符合以下描述？</w:t>
            </w:r>
          </w:p>
        </w:tc>
      </w:tr>
      <w:tr w:rsidR="00711A2B" w:rsidTr="00256A05">
        <w:trPr>
          <w:trHeight w:val="482"/>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EE11A7">
            <w:pPr>
              <w:rPr>
                <w:rFonts w:ascii="宋体"/>
                <w:szCs w:val="21"/>
              </w:rPr>
            </w:pPr>
            <w:r>
              <w:rPr>
                <w:rFonts w:ascii="宋体" w:hAnsi="宋体" w:cs="楷体_GB2312" w:hint="eastAsia"/>
                <w:bCs/>
                <w:szCs w:val="21"/>
              </w:rPr>
              <w:t>依照国家政策规定为职工缴存公积金。</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Default"/>
        <w:spacing w:after="0" w:line="160" w:lineRule="exact"/>
        <w:ind w:firstLineChars="0" w:firstLine="0"/>
        <w:rPr>
          <w:rFonts w:ascii="宋体" w:eastAsia="宋体" w:hAnsi="宋体"/>
          <w:color w:val="auto"/>
          <w:sz w:val="21"/>
          <w:szCs w:val="21"/>
        </w:rPr>
      </w:pPr>
    </w:p>
    <w:p w:rsidR="00711A2B" w:rsidRDefault="00C86AF5" w:rsidP="00C93FE3">
      <w:pPr>
        <w:spacing w:afterLines="50" w:line="400" w:lineRule="exact"/>
        <w:jc w:val="center"/>
        <w:rPr>
          <w:rFonts w:ascii="黑体" w:eastAsia="黑体" w:hAnsi="宋体"/>
          <w:sz w:val="28"/>
          <w:szCs w:val="28"/>
        </w:rPr>
      </w:pPr>
      <w:r>
        <w:rPr>
          <w:rFonts w:ascii="黑体" w:eastAsia="黑体" w:hAnsi="宋体" w:hint="eastAsia"/>
          <w:sz w:val="28"/>
          <w:szCs w:val="28"/>
        </w:rPr>
        <w:t>第四部分</w:t>
      </w:r>
      <w:r w:rsidR="003A5E1F">
        <w:rPr>
          <w:rFonts w:ascii="黑体" w:eastAsia="黑体" w:hAnsi="宋体" w:hint="eastAsia"/>
          <w:sz w:val="28"/>
          <w:szCs w:val="28"/>
        </w:rPr>
        <w:t xml:space="preserve"> </w:t>
      </w:r>
      <w:r>
        <w:rPr>
          <w:rFonts w:ascii="黑体" w:eastAsia="黑体" w:hAnsi="宋体" w:hint="eastAsia"/>
          <w:sz w:val="28"/>
          <w:szCs w:val="28"/>
        </w:rPr>
        <w:t>劳资协调的情况</w:t>
      </w: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bookmarkStart w:id="1" w:name="_Toc294038187"/>
            <w:bookmarkStart w:id="2" w:name="_Toc294038900"/>
            <w:bookmarkStart w:id="3" w:name="_Toc294038941"/>
            <w:bookmarkStart w:id="4" w:name="_Toc294039666"/>
            <w:bookmarkStart w:id="5" w:name="_Toc294256164"/>
            <w:bookmarkStart w:id="6" w:name="_Toc294256210"/>
            <w:bookmarkStart w:id="7" w:name="_Toc294256342"/>
            <w:r>
              <w:rPr>
                <w:rFonts w:ascii="宋体" w:hAnsi="宋体" w:hint="eastAsia"/>
                <w:szCs w:val="21"/>
              </w:rPr>
              <w:t>贵企业在劳动争议预防与调解方面是否符合以下描述？</w:t>
            </w:r>
          </w:p>
        </w:tc>
      </w:tr>
      <w:tr w:rsidR="00711A2B" w:rsidTr="00256A05">
        <w:trPr>
          <w:trHeight w:val="46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szCs w:val="21"/>
              </w:rPr>
            </w:pPr>
            <w:r>
              <w:rPr>
                <w:rFonts w:ascii="宋体" w:hAnsi="宋体" w:cs="楷体_GB2312" w:hint="eastAsia"/>
                <w:bCs/>
                <w:szCs w:val="21"/>
              </w:rPr>
              <w:t>积极组织劳动法律法规学习。</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460339">
            <w:pPr>
              <w:rPr>
                <w:rFonts w:ascii="宋体"/>
                <w:szCs w:val="21"/>
              </w:rPr>
            </w:pPr>
            <w:r>
              <w:rPr>
                <w:rFonts w:ascii="宋体" w:hAnsi="宋体" w:cs="楷体_GB2312" w:hint="eastAsia"/>
                <w:bCs/>
                <w:szCs w:val="21"/>
              </w:rPr>
              <w:t>建立</w:t>
            </w:r>
            <w:r w:rsidR="00C86AF5">
              <w:rPr>
                <w:rFonts w:ascii="宋体" w:hAnsi="宋体" w:cs="楷体_GB2312" w:hint="eastAsia"/>
                <w:bCs/>
                <w:szCs w:val="21"/>
              </w:rPr>
              <w:t>劳动争议调解组织</w:t>
            </w:r>
            <w:r w:rsidR="00EE11A7">
              <w:rPr>
                <w:rFonts w:ascii="宋体" w:hAnsi="宋体" w:cs="楷体_GB2312" w:hint="eastAsia"/>
                <w:bCs/>
                <w:szCs w:val="21"/>
              </w:rPr>
              <w:t>，及时上报裁员和重大劳动争议事项。</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B10DA0">
            <w:pPr>
              <w:rPr>
                <w:rFonts w:ascii="宋体" w:cs="楷体_GB2312"/>
                <w:bCs/>
                <w:szCs w:val="21"/>
              </w:rPr>
            </w:pPr>
            <w:r>
              <w:rPr>
                <w:rFonts w:ascii="宋体" w:hAnsi="宋体" w:cs="楷体_GB2312" w:hint="eastAsia"/>
                <w:bCs/>
                <w:szCs w:val="21"/>
              </w:rPr>
              <w:t>上年度</w:t>
            </w:r>
            <w:r w:rsidR="00C86AF5">
              <w:rPr>
                <w:rFonts w:ascii="宋体" w:hAnsi="宋体" w:cs="楷体_GB2312" w:hint="eastAsia"/>
                <w:bCs/>
                <w:szCs w:val="21"/>
              </w:rPr>
              <w:t>无单位原因引发的</w:t>
            </w:r>
            <w:r w:rsidR="006963B4">
              <w:rPr>
                <w:rFonts w:ascii="宋体" w:hAnsi="宋体" w:cs="楷体_GB2312" w:hint="eastAsia"/>
                <w:bCs/>
                <w:szCs w:val="21"/>
              </w:rPr>
              <w:t>员工</w:t>
            </w:r>
            <w:r w:rsidR="00C86AF5">
              <w:rPr>
                <w:rFonts w:ascii="宋体" w:hAnsi="宋体" w:cs="楷体_GB2312" w:hint="eastAsia"/>
                <w:bCs/>
                <w:szCs w:val="21"/>
              </w:rPr>
              <w:t>群体性事件。</w:t>
            </w:r>
          </w:p>
        </w:tc>
        <w:tc>
          <w:tcPr>
            <w:tcW w:w="5999" w:type="dxa"/>
            <w:vAlign w:val="center"/>
          </w:tcPr>
          <w:p w:rsidR="00711A2B" w:rsidRDefault="00C86AF5">
            <w:pPr>
              <w:rPr>
                <w:rFonts w:ascii="宋体"/>
                <w:szCs w:val="21"/>
              </w:rPr>
            </w:pPr>
            <w:r>
              <w:rPr>
                <w:rFonts w:ascii="宋体" w:hAnsi="宋体" w:hint="eastAsia"/>
                <w:szCs w:val="21"/>
              </w:rPr>
              <w:t xml:space="preserve">□是　</w:t>
            </w:r>
            <w:r w:rsidR="008A668C">
              <w:rPr>
                <w:rFonts w:ascii="宋体" w:hAnsi="宋体" w:hint="eastAsia"/>
                <w:szCs w:val="21"/>
              </w:rPr>
              <w:t xml:space="preserve">        </w:t>
            </w:r>
            <w:r>
              <w:rPr>
                <w:rFonts w:ascii="宋体" w:hAnsi="宋体" w:hint="eastAsia"/>
                <w:szCs w:val="21"/>
              </w:rPr>
              <w:t>□否</w:t>
            </w:r>
          </w:p>
        </w:tc>
      </w:tr>
    </w:tbl>
    <w:p w:rsidR="00711A2B" w:rsidRDefault="00711A2B" w:rsidP="00465757">
      <w:pPr>
        <w:autoSpaceDE w:val="0"/>
        <w:autoSpaceDN w:val="0"/>
        <w:spacing w:line="160" w:lineRule="exact"/>
        <w:rPr>
          <w:rFonts w:ascii="宋体"/>
          <w:szCs w:val="21"/>
        </w:rPr>
      </w:pPr>
    </w:p>
    <w:tbl>
      <w:tblPr>
        <w:tblW w:w="10069" w:type="dxa"/>
        <w:jc w:val="center"/>
        <w:tblInd w:w="1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4"/>
        <w:gridCol w:w="5997"/>
      </w:tblGrid>
      <w:tr w:rsidR="00711A2B" w:rsidTr="006F4866">
        <w:trPr>
          <w:trHeight w:val="351"/>
          <w:jc w:val="center"/>
        </w:trPr>
        <w:tc>
          <w:tcPr>
            <w:tcW w:w="10069" w:type="dxa"/>
            <w:gridSpan w:val="3"/>
            <w:vAlign w:val="center"/>
          </w:tcPr>
          <w:p w:rsidR="00711A2B" w:rsidRDefault="00C86AF5">
            <w:pPr>
              <w:ind w:firstLine="315"/>
              <w:rPr>
                <w:rFonts w:ascii="宋体"/>
                <w:color w:val="000000"/>
                <w:szCs w:val="21"/>
              </w:rPr>
            </w:pPr>
            <w:r>
              <w:rPr>
                <w:rFonts w:ascii="宋体" w:hAnsi="宋体" w:hint="eastAsia"/>
                <w:szCs w:val="21"/>
              </w:rPr>
              <w:t>贵企业在员工民主参与方面是否符合以下描述？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504" w:type="dxa"/>
            <w:vAlign w:val="center"/>
          </w:tcPr>
          <w:p w:rsidR="00711A2B" w:rsidRDefault="00C86AF5" w:rsidP="00F6021B">
            <w:pPr>
              <w:ind w:leftChars="-1" w:left="-2"/>
              <w:rPr>
                <w:rFonts w:ascii="宋体"/>
                <w:szCs w:val="21"/>
              </w:rPr>
            </w:pPr>
            <w:r>
              <w:rPr>
                <w:rFonts w:ascii="宋体" w:hAnsi="宋体" w:cs="楷体_GB2312" w:hint="eastAsia"/>
                <w:bCs/>
                <w:szCs w:val="21"/>
              </w:rPr>
              <w:t>建立职代会、厂务公开等多种形式的员工参与制度</w:t>
            </w:r>
            <w:r w:rsidR="00263AFC">
              <w:rPr>
                <w:rFonts w:ascii="宋体" w:hAnsi="宋体" w:cs="楷体_GB2312" w:hint="eastAsia"/>
                <w:bCs/>
                <w:szCs w:val="21"/>
              </w:rPr>
              <w:t>。</w:t>
            </w:r>
          </w:p>
        </w:tc>
        <w:tc>
          <w:tcPr>
            <w:tcW w:w="5997"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4" w:type="dxa"/>
            <w:vAlign w:val="center"/>
          </w:tcPr>
          <w:p w:rsidR="00711A2B" w:rsidRDefault="00C86AF5">
            <w:pPr>
              <w:rPr>
                <w:rFonts w:ascii="宋体"/>
                <w:szCs w:val="21"/>
              </w:rPr>
            </w:pPr>
            <w:r>
              <w:rPr>
                <w:rFonts w:ascii="宋体" w:hAnsi="宋体" w:cs="楷体_GB2312" w:hint="eastAsia"/>
                <w:bCs/>
                <w:szCs w:val="21"/>
              </w:rPr>
              <w:t>员工诉求表达制度健全、沟通渠道顺畅。</w:t>
            </w:r>
          </w:p>
        </w:tc>
        <w:tc>
          <w:tcPr>
            <w:tcW w:w="5997"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4" w:type="dxa"/>
            <w:vAlign w:val="center"/>
          </w:tcPr>
          <w:p w:rsidR="001127FB" w:rsidRPr="001127FB" w:rsidRDefault="001127FB">
            <w:pPr>
              <w:rPr>
                <w:rFonts w:ascii="宋体" w:hAnsi="宋体" w:cs="楷体_GB2312"/>
                <w:bCs/>
                <w:szCs w:val="21"/>
              </w:rPr>
            </w:pPr>
            <w:r>
              <w:rPr>
                <w:rFonts w:ascii="宋体" w:hAnsi="宋体" w:cs="楷体_GB2312" w:hint="eastAsia"/>
                <w:bCs/>
                <w:szCs w:val="21"/>
              </w:rPr>
              <w:t>直接涉及员工利益的重大决策</w:t>
            </w:r>
            <w:r w:rsidR="00C86AF5">
              <w:rPr>
                <w:rFonts w:ascii="宋体" w:hAnsi="宋体" w:cs="楷体_GB2312" w:hint="eastAsia"/>
                <w:bCs/>
                <w:szCs w:val="21"/>
              </w:rPr>
              <w:t>，依照法定民主程序制定并</w:t>
            </w:r>
            <w:r>
              <w:rPr>
                <w:rFonts w:ascii="宋体" w:hAnsi="宋体" w:cs="楷体_GB2312" w:hint="eastAsia"/>
                <w:bCs/>
                <w:szCs w:val="21"/>
              </w:rPr>
              <w:t>依法告知员工。</w:t>
            </w:r>
          </w:p>
        </w:tc>
        <w:tc>
          <w:tcPr>
            <w:tcW w:w="5997"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647BF2" w:rsidTr="00256A05">
        <w:trPr>
          <w:trHeight w:val="408"/>
          <w:jc w:val="center"/>
        </w:trPr>
        <w:tc>
          <w:tcPr>
            <w:tcW w:w="568" w:type="dxa"/>
            <w:vAlign w:val="center"/>
          </w:tcPr>
          <w:p w:rsidR="00647BF2" w:rsidRDefault="00647BF2">
            <w:pPr>
              <w:pStyle w:val="20"/>
              <w:numPr>
                <w:ilvl w:val="0"/>
                <w:numId w:val="1"/>
              </w:numPr>
              <w:ind w:firstLineChars="0"/>
              <w:rPr>
                <w:rFonts w:ascii="宋体"/>
                <w:szCs w:val="21"/>
              </w:rPr>
            </w:pPr>
          </w:p>
        </w:tc>
        <w:tc>
          <w:tcPr>
            <w:tcW w:w="3504" w:type="dxa"/>
            <w:vAlign w:val="center"/>
          </w:tcPr>
          <w:p w:rsidR="00647BF2" w:rsidRDefault="00B10DA0">
            <w:pPr>
              <w:rPr>
                <w:rFonts w:ascii="宋体" w:hAnsi="宋体" w:cs="楷体_GB2312"/>
                <w:bCs/>
                <w:szCs w:val="21"/>
              </w:rPr>
            </w:pPr>
            <w:r>
              <w:rPr>
                <w:rFonts w:ascii="宋体" w:hAnsi="宋体" w:cs="楷体_GB2312" w:hint="eastAsia"/>
                <w:bCs/>
                <w:szCs w:val="21"/>
              </w:rPr>
              <w:t>无</w:t>
            </w:r>
            <w:r w:rsidR="00647BF2">
              <w:rPr>
                <w:rFonts w:ascii="宋体" w:hAnsi="宋体" w:cs="楷体_GB2312" w:hint="eastAsia"/>
                <w:bCs/>
                <w:szCs w:val="21"/>
              </w:rPr>
              <w:t>阻碍集体协商</w:t>
            </w:r>
            <w:r w:rsidR="00EE11A7">
              <w:rPr>
                <w:rFonts w:ascii="宋体" w:hAnsi="宋体" w:cs="楷体_GB2312" w:hint="eastAsia"/>
                <w:bCs/>
                <w:szCs w:val="21"/>
              </w:rPr>
              <w:t>、工会组建和运行的行为</w:t>
            </w:r>
            <w:r w:rsidR="00EB2990">
              <w:rPr>
                <w:rFonts w:ascii="宋体" w:hAnsi="宋体" w:cs="楷体_GB2312" w:hint="eastAsia"/>
                <w:bCs/>
                <w:szCs w:val="21"/>
              </w:rPr>
              <w:t>。</w:t>
            </w:r>
          </w:p>
        </w:tc>
        <w:tc>
          <w:tcPr>
            <w:tcW w:w="5997" w:type="dxa"/>
            <w:vAlign w:val="center"/>
          </w:tcPr>
          <w:p w:rsidR="00647BF2" w:rsidRDefault="00C93FE3">
            <w:pPr>
              <w:rPr>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autoSpaceDE w:val="0"/>
        <w:autoSpaceDN w:val="0"/>
        <w:spacing w:line="160" w:lineRule="exact"/>
        <w:rPr>
          <w:rFonts w:ascii="宋体"/>
          <w:szCs w:val="21"/>
        </w:rPr>
      </w:pPr>
    </w:p>
    <w:p w:rsidR="00711A2B" w:rsidRDefault="00C86AF5" w:rsidP="00C93FE3">
      <w:pPr>
        <w:spacing w:afterLines="50"/>
        <w:jc w:val="center"/>
        <w:rPr>
          <w:rFonts w:ascii="黑体" w:eastAsia="黑体" w:hAnsi="宋体"/>
          <w:sz w:val="28"/>
          <w:szCs w:val="28"/>
        </w:rPr>
      </w:pPr>
      <w:r>
        <w:rPr>
          <w:rFonts w:ascii="黑体" w:eastAsia="黑体" w:hAnsi="宋体" w:hint="eastAsia"/>
          <w:sz w:val="28"/>
          <w:szCs w:val="28"/>
        </w:rPr>
        <w:t>第五部分</w:t>
      </w:r>
      <w:r w:rsidR="003A5E1F">
        <w:rPr>
          <w:rFonts w:ascii="黑体" w:eastAsia="黑体" w:hAnsi="宋体" w:hint="eastAsia"/>
          <w:sz w:val="28"/>
          <w:szCs w:val="28"/>
        </w:rPr>
        <w:t xml:space="preserve"> </w:t>
      </w:r>
      <w:r>
        <w:rPr>
          <w:rFonts w:ascii="黑体" w:eastAsia="黑体" w:hAnsi="宋体" w:hint="eastAsia"/>
          <w:sz w:val="28"/>
          <w:szCs w:val="28"/>
        </w:rPr>
        <w:t>企业人文关爱的程度</w:t>
      </w: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贵企业在员工成长方面是否符合以下描述？</w:t>
            </w:r>
          </w:p>
        </w:tc>
      </w:tr>
      <w:tr w:rsidR="00711A2B" w:rsidTr="00256A05">
        <w:trPr>
          <w:trHeight w:val="46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6B1A1F">
            <w:pPr>
              <w:rPr>
                <w:rFonts w:ascii="宋体"/>
                <w:szCs w:val="21"/>
              </w:rPr>
            </w:pPr>
            <w:r>
              <w:rPr>
                <w:rFonts w:ascii="宋体" w:hAnsi="宋体" w:cs="楷体_GB2312" w:hint="eastAsia"/>
                <w:bCs/>
                <w:szCs w:val="21"/>
              </w:rPr>
              <w:t>建立了完善的员工培训体系，</w:t>
            </w:r>
            <w:r w:rsidR="00C86AF5">
              <w:rPr>
                <w:rFonts w:ascii="宋体" w:hAnsi="宋体" w:cs="楷体_GB2312" w:hint="eastAsia"/>
                <w:bCs/>
                <w:szCs w:val="21"/>
              </w:rPr>
              <w:t>按照法律规定提取、使用培训经费。</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cs="楷体_GB2312"/>
                <w:bCs/>
                <w:szCs w:val="21"/>
              </w:rPr>
            </w:pPr>
            <w:r>
              <w:rPr>
                <w:rFonts w:ascii="宋体" w:hAnsi="宋体" w:cs="楷体_GB2312" w:hint="eastAsia"/>
                <w:bCs/>
                <w:szCs w:val="21"/>
              </w:rPr>
              <w:t>员工在企业拥有公开、公平、公正的晋升机会</w:t>
            </w:r>
            <w:r w:rsidR="00263AFC">
              <w:rPr>
                <w:rFonts w:ascii="宋体" w:hAnsi="宋体" w:cs="楷体_GB2312" w:hint="eastAsia"/>
                <w:bCs/>
                <w:szCs w:val="21"/>
              </w:rPr>
              <w:t>，以及技术线条与管理线条并存的双通道职业发展路径。</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贵企业在工作氛围方面是否符合以下描述？</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B43F97">
            <w:pPr>
              <w:rPr>
                <w:rFonts w:ascii="宋体"/>
                <w:szCs w:val="21"/>
              </w:rPr>
            </w:pPr>
            <w:r>
              <w:rPr>
                <w:rFonts w:ascii="宋体" w:hAnsi="宋体" w:cs="楷体_GB2312" w:hint="eastAsia"/>
                <w:bCs/>
                <w:szCs w:val="21"/>
              </w:rPr>
              <w:t>能</w:t>
            </w:r>
            <w:r w:rsidR="006B1A1F">
              <w:rPr>
                <w:rFonts w:ascii="宋体" w:hAnsi="宋体" w:cs="楷体_GB2312" w:hint="eastAsia"/>
                <w:bCs/>
                <w:szCs w:val="21"/>
              </w:rPr>
              <w:t>为员工提供丰富的文化体育活动场所并</w:t>
            </w:r>
            <w:r w:rsidR="00B10DA0">
              <w:rPr>
                <w:rFonts w:ascii="宋体" w:hAnsi="宋体" w:cs="楷体_GB2312" w:hint="eastAsia"/>
                <w:bCs/>
                <w:szCs w:val="21"/>
              </w:rPr>
              <w:t>经常</w:t>
            </w:r>
            <w:r w:rsidR="00C86AF5">
              <w:rPr>
                <w:rFonts w:ascii="宋体" w:hAnsi="宋体" w:cs="楷体_GB2312" w:hint="eastAsia"/>
                <w:bCs/>
                <w:szCs w:val="21"/>
              </w:rPr>
              <w:t>组织开展业余活动</w:t>
            </w:r>
            <w:r>
              <w:rPr>
                <w:rFonts w:ascii="宋体" w:hAnsi="宋体" w:cs="楷体_GB2312" w:hint="eastAsia"/>
                <w:bCs/>
                <w:szCs w:val="21"/>
              </w:rPr>
              <w:t>，</w:t>
            </w:r>
            <w:r w:rsidR="005D03DD">
              <w:rPr>
                <w:rFonts w:ascii="宋体" w:hAnsi="宋体" w:cs="楷体_GB2312" w:hint="eastAsia"/>
                <w:bCs/>
                <w:szCs w:val="21"/>
              </w:rPr>
              <w:t>从而保证工作和家庭生活的平衡，</w:t>
            </w:r>
            <w:r>
              <w:rPr>
                <w:rFonts w:ascii="宋体" w:hAnsi="宋体" w:cs="楷体_GB2312" w:hint="eastAsia"/>
                <w:bCs/>
                <w:szCs w:val="21"/>
              </w:rPr>
              <w:t>营造友善、团结、融洽的工作氛围。</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cs="楷体_GB2312"/>
                <w:bCs/>
                <w:szCs w:val="21"/>
              </w:rPr>
            </w:pPr>
            <w:r>
              <w:rPr>
                <w:rFonts w:ascii="宋体" w:hAnsi="宋体" w:cs="楷体_GB2312" w:hint="eastAsia"/>
                <w:bCs/>
                <w:szCs w:val="21"/>
              </w:rPr>
              <w:t>为员工提供心理辅导或咨询</w:t>
            </w:r>
            <w:r w:rsidR="006B1A1F">
              <w:rPr>
                <w:rFonts w:ascii="宋体" w:hAnsi="宋体" w:cs="楷体_GB2312" w:hint="eastAsia"/>
                <w:bCs/>
                <w:szCs w:val="21"/>
              </w:rPr>
              <w:t>，建立了困难员工帮扶计划。</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F37881">
            <w:pPr>
              <w:ind w:firstLine="315"/>
              <w:rPr>
                <w:rFonts w:ascii="宋体"/>
                <w:color w:val="000000"/>
                <w:szCs w:val="21"/>
              </w:rPr>
            </w:pPr>
            <w:r>
              <w:rPr>
                <w:rFonts w:ascii="宋体" w:hAnsi="宋体" w:hint="eastAsia"/>
                <w:szCs w:val="21"/>
              </w:rPr>
              <w:t>贵企业在经济</w:t>
            </w:r>
            <w:r w:rsidR="00C86AF5">
              <w:rPr>
                <w:rFonts w:ascii="宋体" w:hAnsi="宋体" w:hint="eastAsia"/>
                <w:szCs w:val="21"/>
              </w:rPr>
              <w:t>激励方面是否符合以下描述？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szCs w:val="21"/>
              </w:rPr>
            </w:pPr>
            <w:r>
              <w:rPr>
                <w:rFonts w:ascii="宋体" w:hAnsi="宋体" w:cs="楷体_GB2312" w:hint="eastAsia"/>
                <w:bCs/>
                <w:szCs w:val="21"/>
              </w:rPr>
              <w:t>提供具有内部公平性和外部竞争力的薪酬。</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F37881">
            <w:pPr>
              <w:rPr>
                <w:rFonts w:ascii="宋体"/>
                <w:szCs w:val="21"/>
              </w:rPr>
            </w:pPr>
            <w:r>
              <w:rPr>
                <w:rFonts w:ascii="宋体" w:hAnsi="宋体" w:cs="楷体_GB2312" w:hint="eastAsia"/>
                <w:bCs/>
                <w:szCs w:val="21"/>
              </w:rPr>
              <w:t>建立了工资增长</w:t>
            </w:r>
            <w:r w:rsidR="00C86AF5">
              <w:rPr>
                <w:rFonts w:ascii="宋体" w:hAnsi="宋体" w:cs="楷体_GB2312" w:hint="eastAsia"/>
                <w:bCs/>
                <w:szCs w:val="21"/>
              </w:rPr>
              <w:t>机制</w:t>
            </w:r>
            <w:r w:rsidR="008219B3">
              <w:rPr>
                <w:rFonts w:ascii="宋体" w:hAnsi="宋体" w:cs="楷体_GB2312" w:hint="eastAsia"/>
                <w:bCs/>
                <w:szCs w:val="21"/>
              </w:rPr>
              <w:t>，建立了利润分享、员工持股计划等激励机制。</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pStyle w:val="20"/>
        <w:spacing w:line="160" w:lineRule="exact"/>
        <w:ind w:firstLineChars="0" w:firstLine="0"/>
        <w:rPr>
          <w:rFonts w:ascii="宋体"/>
          <w:szCs w:val="21"/>
        </w:rPr>
      </w:pPr>
    </w:p>
    <w:p w:rsidR="00711A2B" w:rsidRDefault="00C86AF5">
      <w:pPr>
        <w:pStyle w:val="20"/>
        <w:numPr>
          <w:ilvl w:val="0"/>
          <w:numId w:val="1"/>
        </w:numPr>
        <w:spacing w:line="400" w:lineRule="exact"/>
        <w:ind w:firstLineChars="0"/>
        <w:rPr>
          <w:rFonts w:ascii="宋体"/>
          <w:szCs w:val="21"/>
        </w:rPr>
      </w:pPr>
      <w:r>
        <w:rPr>
          <w:rFonts w:ascii="宋体" w:hAnsi="宋体" w:hint="eastAsia"/>
          <w:szCs w:val="21"/>
        </w:rPr>
        <w:t>贵企业为员工提供了下列哪些福利项目？（可多选）共</w:t>
      </w:r>
      <w:r>
        <w:rPr>
          <w:szCs w:val="21"/>
        </w:rPr>
        <w:t>__________</w:t>
      </w:r>
      <w:r>
        <w:rPr>
          <w:rFonts w:hint="eastAsia"/>
          <w:szCs w:val="21"/>
        </w:rPr>
        <w:t>项</w:t>
      </w:r>
    </w:p>
    <w:p w:rsidR="00711A2B" w:rsidRDefault="00C86AF5" w:rsidP="00C93FE3">
      <w:pPr>
        <w:pStyle w:val="Default"/>
        <w:spacing w:afterLines="30" w:line="240" w:lineRule="auto"/>
        <w:ind w:firstLine="315"/>
        <w:rPr>
          <w:rFonts w:ascii="Calibri" w:eastAsia="宋体" w:cs="Times New Roman"/>
          <w:color w:val="auto"/>
          <w:kern w:val="2"/>
          <w:sz w:val="21"/>
          <w:szCs w:val="21"/>
        </w:rPr>
      </w:pPr>
      <w:r>
        <w:rPr>
          <w:rFonts w:ascii="Calibri" w:eastAsia="宋体" w:cs="Times New Roman" w:hint="eastAsia"/>
          <w:color w:val="auto"/>
          <w:kern w:val="2"/>
          <w:sz w:val="21"/>
          <w:szCs w:val="21"/>
        </w:rPr>
        <w:t>□交通补贴</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Pr>
          <w:rFonts w:ascii="Calibri" w:eastAsia="宋体" w:cs="Times New Roman" w:hint="eastAsia"/>
          <w:color w:val="auto"/>
          <w:kern w:val="2"/>
          <w:sz w:val="21"/>
          <w:szCs w:val="21"/>
        </w:rPr>
        <w:t>□通讯补贴</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Pr>
          <w:rFonts w:ascii="Calibri" w:eastAsia="宋体" w:cs="Times New Roman" w:hint="eastAsia"/>
          <w:color w:val="auto"/>
          <w:kern w:val="2"/>
          <w:sz w:val="21"/>
          <w:szCs w:val="21"/>
        </w:rPr>
        <w:t>□膳食补贴</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Pr>
          <w:rFonts w:ascii="Calibri" w:eastAsia="宋体" w:cs="Times New Roman" w:hint="eastAsia"/>
          <w:color w:val="auto"/>
          <w:kern w:val="2"/>
          <w:sz w:val="21"/>
          <w:szCs w:val="21"/>
        </w:rPr>
        <w:t>□车辆补贴</w:t>
      </w:r>
      <w:r w:rsidR="00B10DA0">
        <w:rPr>
          <w:rFonts w:ascii="Calibri" w:eastAsia="宋体" w:cs="Times New Roman" w:hint="eastAsia"/>
          <w:color w:val="auto"/>
          <w:kern w:val="2"/>
          <w:sz w:val="21"/>
          <w:szCs w:val="21"/>
        </w:rPr>
        <w:t xml:space="preserve">      </w:t>
      </w:r>
    </w:p>
    <w:p w:rsidR="00711A2B" w:rsidRDefault="00C86AF5" w:rsidP="00C93FE3">
      <w:pPr>
        <w:pStyle w:val="Default"/>
        <w:spacing w:afterLines="30" w:line="240" w:lineRule="auto"/>
        <w:ind w:firstLine="315"/>
        <w:rPr>
          <w:rFonts w:ascii="Calibri" w:eastAsia="宋体" w:cs="Times New Roman"/>
          <w:color w:val="auto"/>
          <w:kern w:val="2"/>
          <w:sz w:val="21"/>
          <w:szCs w:val="21"/>
        </w:rPr>
      </w:pPr>
      <w:r>
        <w:rPr>
          <w:rFonts w:ascii="Calibri" w:eastAsia="宋体" w:cs="Times New Roman" w:hint="eastAsia"/>
          <w:color w:val="auto"/>
          <w:kern w:val="2"/>
          <w:sz w:val="21"/>
          <w:szCs w:val="21"/>
        </w:rPr>
        <w:t>□体检补贴</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Pr>
          <w:rFonts w:ascii="Calibri" w:eastAsia="宋体" w:cs="Times New Roman" w:hint="eastAsia"/>
          <w:color w:val="auto"/>
          <w:kern w:val="2"/>
          <w:sz w:val="21"/>
          <w:szCs w:val="21"/>
        </w:rPr>
        <w:t>□防暑降温补贴</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Pr>
          <w:rFonts w:ascii="Calibri" w:eastAsia="宋体" w:cs="Times New Roman" w:hint="eastAsia"/>
          <w:color w:val="auto"/>
          <w:kern w:val="2"/>
          <w:sz w:val="21"/>
          <w:szCs w:val="21"/>
        </w:rPr>
        <w:t>□住房补贴</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Pr>
          <w:rFonts w:ascii="Calibri" w:eastAsia="宋体" w:cs="Times New Roman" w:hint="eastAsia"/>
          <w:color w:val="auto"/>
          <w:kern w:val="2"/>
          <w:sz w:val="21"/>
          <w:szCs w:val="21"/>
        </w:rPr>
        <w:t>□医疗补贴</w:t>
      </w:r>
      <w:r w:rsidR="00B10DA0">
        <w:rPr>
          <w:rFonts w:ascii="Calibri" w:eastAsia="宋体" w:cs="Times New Roman" w:hint="eastAsia"/>
          <w:color w:val="auto"/>
          <w:kern w:val="2"/>
          <w:sz w:val="21"/>
          <w:szCs w:val="21"/>
        </w:rPr>
        <w:t xml:space="preserve">      </w:t>
      </w:r>
    </w:p>
    <w:p w:rsidR="00B10DA0" w:rsidRDefault="00C86AF5" w:rsidP="00C93FE3">
      <w:pPr>
        <w:pStyle w:val="Default"/>
        <w:spacing w:afterLines="30" w:line="240" w:lineRule="auto"/>
        <w:ind w:firstLine="315"/>
        <w:rPr>
          <w:kern w:val="2"/>
          <w:sz w:val="21"/>
          <w:szCs w:val="21"/>
        </w:rPr>
      </w:pPr>
      <w:r>
        <w:rPr>
          <w:rFonts w:hint="eastAsia"/>
          <w:kern w:val="2"/>
          <w:sz w:val="21"/>
          <w:szCs w:val="21"/>
        </w:rPr>
        <w:t>□服装补贴</w:t>
      </w:r>
      <w:r w:rsidR="00B10DA0">
        <w:rPr>
          <w:rFonts w:hint="eastAsia"/>
          <w:kern w:val="2"/>
          <w:sz w:val="21"/>
          <w:szCs w:val="21"/>
        </w:rPr>
        <w:t xml:space="preserve">       </w:t>
      </w:r>
      <w:r w:rsidR="00794E78">
        <w:rPr>
          <w:rFonts w:hint="eastAsia"/>
          <w:kern w:val="2"/>
          <w:sz w:val="21"/>
          <w:szCs w:val="21"/>
        </w:rPr>
        <w:t xml:space="preserve">  </w:t>
      </w:r>
      <w:r w:rsidR="00B10DA0">
        <w:rPr>
          <w:rFonts w:hint="eastAsia"/>
          <w:kern w:val="2"/>
          <w:sz w:val="21"/>
          <w:szCs w:val="21"/>
        </w:rPr>
        <w:t xml:space="preserve">  </w:t>
      </w:r>
      <w:r>
        <w:rPr>
          <w:rFonts w:hint="eastAsia"/>
          <w:kern w:val="2"/>
          <w:sz w:val="21"/>
          <w:szCs w:val="21"/>
        </w:rPr>
        <w:t>□生日补贴</w:t>
      </w:r>
      <w:r w:rsidR="00B10DA0">
        <w:rPr>
          <w:rFonts w:hint="eastAsia"/>
          <w:kern w:val="2"/>
          <w:sz w:val="21"/>
          <w:szCs w:val="21"/>
        </w:rPr>
        <w:t xml:space="preserve">      </w:t>
      </w:r>
      <w:r w:rsidR="00794E78">
        <w:rPr>
          <w:rFonts w:hint="eastAsia"/>
          <w:kern w:val="2"/>
          <w:sz w:val="21"/>
          <w:szCs w:val="21"/>
        </w:rPr>
        <w:t xml:space="preserve">  </w:t>
      </w:r>
      <w:r w:rsidR="00B10DA0">
        <w:rPr>
          <w:rFonts w:hint="eastAsia"/>
          <w:kern w:val="2"/>
          <w:sz w:val="21"/>
          <w:szCs w:val="21"/>
        </w:rPr>
        <w:t xml:space="preserve">   </w:t>
      </w:r>
      <w:r w:rsidR="00B10DA0">
        <w:rPr>
          <w:rFonts w:ascii="Calibri" w:eastAsia="宋体" w:cs="Times New Roman" w:hint="eastAsia"/>
          <w:color w:val="auto"/>
          <w:kern w:val="2"/>
          <w:sz w:val="21"/>
          <w:szCs w:val="21"/>
        </w:rPr>
        <w:t>□过节费</w:t>
      </w:r>
      <w:r w:rsidR="00B10DA0">
        <w:rPr>
          <w:rFonts w:ascii="Calibri" w:eastAsia="宋体" w:cs="Times New Roman" w:hint="eastAsia"/>
          <w:color w:val="auto"/>
          <w:kern w:val="2"/>
          <w:sz w:val="21"/>
          <w:szCs w:val="21"/>
        </w:rPr>
        <w:t xml:space="preserve">         </w:t>
      </w:r>
      <w:r w:rsidR="00794E78">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 xml:space="preserve">  </w:t>
      </w:r>
      <w:r w:rsidR="00B10DA0">
        <w:rPr>
          <w:rFonts w:ascii="Calibri" w:eastAsia="宋体" w:cs="Times New Roman" w:hint="eastAsia"/>
          <w:color w:val="auto"/>
          <w:kern w:val="2"/>
          <w:sz w:val="21"/>
          <w:szCs w:val="21"/>
        </w:rPr>
        <w:t>□商业保险补贴</w:t>
      </w:r>
    </w:p>
    <w:p w:rsidR="00711A2B" w:rsidRPr="00B10DA0" w:rsidRDefault="00C86AF5" w:rsidP="00C93FE3">
      <w:pPr>
        <w:pStyle w:val="Default"/>
        <w:spacing w:afterLines="30" w:line="240" w:lineRule="auto"/>
        <w:ind w:firstLine="315"/>
        <w:rPr>
          <w:rFonts w:ascii="Calibri" w:eastAsia="宋体" w:cs="Times New Roman"/>
          <w:color w:val="auto"/>
          <w:kern w:val="2"/>
          <w:sz w:val="21"/>
          <w:szCs w:val="21"/>
        </w:rPr>
      </w:pPr>
      <w:r>
        <w:rPr>
          <w:rFonts w:hint="eastAsia"/>
          <w:kern w:val="2"/>
          <w:sz w:val="21"/>
          <w:szCs w:val="21"/>
        </w:rPr>
        <w:t>□其它补贴，请注明：</w:t>
      </w:r>
      <w:r>
        <w:rPr>
          <w:kern w:val="2"/>
          <w:sz w:val="21"/>
          <w:szCs w:val="21"/>
        </w:rPr>
        <w:t>__________</w:t>
      </w:r>
    </w:p>
    <w:p w:rsidR="00711A2B" w:rsidRDefault="00C86AF5" w:rsidP="00C93FE3">
      <w:pPr>
        <w:spacing w:afterLines="50"/>
        <w:jc w:val="center"/>
        <w:rPr>
          <w:rFonts w:ascii="黑体" w:eastAsia="黑体" w:hAnsi="宋体"/>
          <w:sz w:val="28"/>
          <w:szCs w:val="28"/>
        </w:rPr>
      </w:pPr>
      <w:r>
        <w:rPr>
          <w:rFonts w:ascii="黑体" w:eastAsia="黑体" w:hAnsi="宋体" w:hint="eastAsia"/>
          <w:sz w:val="28"/>
          <w:szCs w:val="28"/>
        </w:rPr>
        <w:t>第六部分</w:t>
      </w:r>
      <w:r w:rsidR="003A5E1F">
        <w:rPr>
          <w:rFonts w:ascii="黑体" w:eastAsia="黑体" w:hAnsi="宋体" w:hint="eastAsia"/>
          <w:sz w:val="28"/>
          <w:szCs w:val="28"/>
        </w:rPr>
        <w:t xml:space="preserve"> </w:t>
      </w:r>
      <w:r>
        <w:rPr>
          <w:rFonts w:ascii="黑体" w:eastAsia="黑体" w:hAnsi="宋体" w:hint="eastAsia"/>
          <w:sz w:val="28"/>
          <w:szCs w:val="28"/>
        </w:rPr>
        <w:t>履行相应的社会责任</w:t>
      </w:r>
      <w:bookmarkEnd w:id="1"/>
      <w:bookmarkEnd w:id="2"/>
      <w:bookmarkEnd w:id="3"/>
      <w:bookmarkEnd w:id="4"/>
      <w:bookmarkEnd w:id="5"/>
      <w:bookmarkEnd w:id="6"/>
      <w:bookmarkEnd w:id="7"/>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贵企业在雇主品牌建设方面是否符合以下描述？</w:t>
            </w:r>
          </w:p>
        </w:tc>
      </w:tr>
      <w:tr w:rsidR="00711A2B" w:rsidTr="00256A05">
        <w:trPr>
          <w:trHeight w:val="797"/>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szCs w:val="21"/>
              </w:rPr>
            </w:pPr>
            <w:r>
              <w:rPr>
                <w:rFonts w:ascii="宋体" w:hAnsi="宋体" w:cs="楷体_GB2312" w:hint="eastAsia"/>
                <w:bCs/>
                <w:szCs w:val="21"/>
              </w:rPr>
              <w:t>将雇主品牌建设制度化，</w:t>
            </w:r>
            <w:r w:rsidR="008219B3">
              <w:rPr>
                <w:rFonts w:ascii="宋体" w:hAnsi="宋体" w:cs="楷体_GB2312" w:hint="eastAsia"/>
                <w:bCs/>
                <w:szCs w:val="21"/>
              </w:rPr>
              <w:t>员工对雇主品牌认同度较高。</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465757">
      <w:pPr>
        <w:spacing w:line="160" w:lineRule="exact"/>
        <w:rPr>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贵企业在信用管理方面是否符合以下描述？</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8219B3" w:rsidP="008219B3">
            <w:pPr>
              <w:rPr>
                <w:rFonts w:ascii="宋体"/>
                <w:szCs w:val="21"/>
              </w:rPr>
            </w:pPr>
            <w:r>
              <w:rPr>
                <w:rFonts w:ascii="宋体" w:hAnsi="宋体" w:cs="楷体_GB2312" w:hint="eastAsia"/>
                <w:bCs/>
                <w:szCs w:val="21"/>
              </w:rPr>
              <w:t>信用管理制度健全，产品服务质量好，</w:t>
            </w:r>
            <w:r w:rsidR="0072202A">
              <w:rPr>
                <w:rFonts w:ascii="宋体" w:hAnsi="宋体" w:cs="楷体_GB2312" w:hint="eastAsia"/>
                <w:bCs/>
                <w:szCs w:val="21"/>
              </w:rPr>
              <w:t>客户满意度</w:t>
            </w:r>
            <w:r w:rsidR="006B1A1F">
              <w:rPr>
                <w:rFonts w:ascii="宋体" w:hAnsi="宋体" w:cs="楷体_GB2312" w:hint="eastAsia"/>
                <w:bCs/>
                <w:szCs w:val="21"/>
              </w:rPr>
              <w:t>高。</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rsidP="00A25ACF">
      <w:pPr>
        <w:rPr>
          <w:szCs w:val="21"/>
        </w:rPr>
      </w:pPr>
    </w:p>
    <w:tbl>
      <w:tblPr>
        <w:tblW w:w="10073" w:type="dxa"/>
        <w:jc w:val="center"/>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68"/>
        <w:gridCol w:w="3506"/>
        <w:gridCol w:w="5999"/>
      </w:tblGrid>
      <w:tr w:rsidR="00711A2B" w:rsidTr="006F4866">
        <w:trPr>
          <w:trHeight w:val="351"/>
          <w:jc w:val="center"/>
        </w:trPr>
        <w:tc>
          <w:tcPr>
            <w:tcW w:w="10073" w:type="dxa"/>
            <w:gridSpan w:val="3"/>
            <w:vAlign w:val="center"/>
          </w:tcPr>
          <w:p w:rsidR="00711A2B" w:rsidRDefault="00C86AF5">
            <w:pPr>
              <w:ind w:firstLine="315"/>
              <w:rPr>
                <w:rFonts w:ascii="宋体"/>
                <w:color w:val="000000"/>
                <w:szCs w:val="21"/>
              </w:rPr>
            </w:pPr>
            <w:r>
              <w:rPr>
                <w:rFonts w:ascii="宋体" w:hAnsi="宋体" w:hint="eastAsia"/>
                <w:szCs w:val="21"/>
              </w:rPr>
              <w:t>贵企业在社会责任活动方面是否符合以下描述？</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8219B3">
            <w:pPr>
              <w:rPr>
                <w:rFonts w:ascii="宋体" w:cs="楷体_GB2312"/>
                <w:bCs/>
                <w:szCs w:val="21"/>
              </w:rPr>
            </w:pPr>
            <w:r>
              <w:rPr>
                <w:rFonts w:ascii="宋体" w:hAnsi="宋体" w:cs="楷体_GB2312" w:hint="eastAsia"/>
                <w:bCs/>
                <w:szCs w:val="21"/>
              </w:rPr>
              <w:t>注重环境保护，</w:t>
            </w:r>
            <w:r w:rsidR="00C86AF5">
              <w:rPr>
                <w:rFonts w:ascii="宋体" w:hAnsi="宋体" w:cs="楷体_GB2312" w:hint="eastAsia"/>
                <w:bCs/>
                <w:szCs w:val="21"/>
              </w:rPr>
              <w:t>尊重投资者、供应商、消费者、企业所在社区等利益相关方的诉求和利益。</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r w:rsidR="00711A2B" w:rsidTr="00256A05">
        <w:trPr>
          <w:trHeight w:val="408"/>
          <w:jc w:val="center"/>
        </w:trPr>
        <w:tc>
          <w:tcPr>
            <w:tcW w:w="568" w:type="dxa"/>
            <w:vAlign w:val="center"/>
          </w:tcPr>
          <w:p w:rsidR="00711A2B" w:rsidRDefault="00711A2B">
            <w:pPr>
              <w:pStyle w:val="20"/>
              <w:numPr>
                <w:ilvl w:val="0"/>
                <w:numId w:val="1"/>
              </w:numPr>
              <w:ind w:firstLineChars="0"/>
              <w:rPr>
                <w:rFonts w:ascii="宋体"/>
                <w:szCs w:val="21"/>
              </w:rPr>
            </w:pPr>
          </w:p>
        </w:tc>
        <w:tc>
          <w:tcPr>
            <w:tcW w:w="3506" w:type="dxa"/>
            <w:vAlign w:val="center"/>
          </w:tcPr>
          <w:p w:rsidR="00711A2B" w:rsidRDefault="00C86AF5">
            <w:pPr>
              <w:rPr>
                <w:rFonts w:ascii="宋体" w:cs="楷体_GB2312"/>
                <w:bCs/>
                <w:szCs w:val="21"/>
              </w:rPr>
            </w:pPr>
            <w:r>
              <w:rPr>
                <w:rFonts w:ascii="宋体" w:hAnsi="宋体" w:cs="楷体_GB2312" w:hint="eastAsia"/>
                <w:bCs/>
                <w:szCs w:val="21"/>
              </w:rPr>
              <w:t>公布年度企业社会责任报告。</w:t>
            </w:r>
          </w:p>
        </w:tc>
        <w:tc>
          <w:tcPr>
            <w:tcW w:w="5999" w:type="dxa"/>
            <w:vAlign w:val="center"/>
          </w:tcPr>
          <w:p w:rsidR="00711A2B" w:rsidRDefault="00C93FE3">
            <w:pPr>
              <w:rPr>
                <w:rFonts w:ascii="宋体"/>
                <w:szCs w:val="21"/>
              </w:rPr>
            </w:pPr>
            <w:r>
              <w:rPr>
                <w:rFonts w:hint="eastAsia"/>
                <w:szCs w:val="21"/>
              </w:rPr>
              <w:t>□完全符合</w:t>
            </w:r>
            <w:r>
              <w:rPr>
                <w:rFonts w:hint="eastAsia"/>
                <w:szCs w:val="21"/>
              </w:rPr>
              <w:t xml:space="preserve">  </w:t>
            </w:r>
            <w:r>
              <w:rPr>
                <w:rFonts w:hint="eastAsia"/>
                <w:szCs w:val="21"/>
              </w:rPr>
              <w:t>□</w:t>
            </w:r>
            <w:r>
              <w:rPr>
                <w:rFonts w:hAnsi="PMingLiU" w:hint="eastAsia"/>
                <w:szCs w:val="21"/>
              </w:rPr>
              <w:t>较符合</w:t>
            </w:r>
            <w:r>
              <w:rPr>
                <w:rFonts w:hAnsi="PMingLiU" w:hint="eastAsia"/>
                <w:szCs w:val="21"/>
              </w:rPr>
              <w:t xml:space="preserve">  </w:t>
            </w:r>
            <w:r>
              <w:rPr>
                <w:rFonts w:hint="eastAsia"/>
                <w:szCs w:val="21"/>
              </w:rPr>
              <w:t>□</w:t>
            </w:r>
            <w:r>
              <w:rPr>
                <w:rFonts w:hAnsi="PMingLiU" w:hint="eastAsia"/>
                <w:szCs w:val="21"/>
              </w:rPr>
              <w:t>一般</w:t>
            </w:r>
            <w:r>
              <w:rPr>
                <w:rFonts w:hAnsi="PMingLiU" w:hint="eastAsia"/>
                <w:szCs w:val="21"/>
              </w:rPr>
              <w:t xml:space="preserve">  </w:t>
            </w:r>
            <w:r>
              <w:rPr>
                <w:rFonts w:hint="eastAsia"/>
                <w:szCs w:val="21"/>
              </w:rPr>
              <w:t>□</w:t>
            </w:r>
            <w:r>
              <w:rPr>
                <w:rFonts w:hAnsi="PMingLiU" w:hint="eastAsia"/>
                <w:szCs w:val="21"/>
              </w:rPr>
              <w:t>较不符合</w:t>
            </w:r>
            <w:r>
              <w:rPr>
                <w:rFonts w:hAnsi="PMingLiU" w:hint="eastAsia"/>
                <w:szCs w:val="21"/>
              </w:rPr>
              <w:t xml:space="preserve">  </w:t>
            </w:r>
            <w:r>
              <w:rPr>
                <w:rFonts w:hint="eastAsia"/>
                <w:szCs w:val="21"/>
              </w:rPr>
              <w:t>□完全不</w:t>
            </w:r>
            <w:r>
              <w:rPr>
                <w:rFonts w:hAnsi="PMingLiU" w:hint="eastAsia"/>
                <w:szCs w:val="21"/>
              </w:rPr>
              <w:t>符合</w:t>
            </w:r>
          </w:p>
        </w:tc>
      </w:tr>
    </w:tbl>
    <w:p w:rsidR="00711A2B" w:rsidRDefault="00711A2B">
      <w:pPr>
        <w:spacing w:line="400" w:lineRule="exact"/>
        <w:ind w:firstLine="435"/>
        <w:rPr>
          <w:rFonts w:ascii="宋体"/>
          <w:color w:val="000000"/>
          <w:sz w:val="24"/>
        </w:rPr>
      </w:pPr>
    </w:p>
    <w:p w:rsidR="00711A2B" w:rsidRPr="00465757" w:rsidRDefault="00C86AF5" w:rsidP="00465757">
      <w:pPr>
        <w:spacing w:line="400" w:lineRule="exact"/>
        <w:ind w:firstLine="435"/>
        <w:rPr>
          <w:rFonts w:ascii="宋体"/>
          <w:color w:val="000000"/>
          <w:sz w:val="24"/>
        </w:rPr>
      </w:pPr>
      <w:r>
        <w:rPr>
          <w:rFonts w:ascii="宋体" w:hAnsi="宋体" w:hint="eastAsia"/>
          <w:color w:val="000000"/>
          <w:sz w:val="24"/>
        </w:rPr>
        <w:t>问卷结束，衷心感谢您的耐心参与！</w:t>
      </w:r>
    </w:p>
    <w:sectPr w:rsidR="00711A2B" w:rsidRPr="00465757" w:rsidSect="00711A2B">
      <w:headerReference w:type="default" r:id="rId8"/>
      <w:footerReference w:type="even" r:id="rId9"/>
      <w:footerReference w:type="default" r:id="rId10"/>
      <w:pgSz w:w="11906" w:h="16838"/>
      <w:pgMar w:top="720" w:right="1021" w:bottom="720"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A0" w:rsidRDefault="009977A0" w:rsidP="00711A2B">
      <w:r>
        <w:separator/>
      </w:r>
    </w:p>
  </w:endnote>
  <w:endnote w:type="continuationSeparator" w:id="0">
    <w:p w:rsidR="009977A0" w:rsidRDefault="009977A0" w:rsidP="00711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NAAM+BookAntiqua">
    <w:altName w:val="宋体"/>
    <w:charset w:val="86"/>
    <w:family w:val="auto"/>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95" w:rsidRDefault="00D36AB5">
    <w:pPr>
      <w:pStyle w:val="a4"/>
      <w:jc w:val="center"/>
    </w:pPr>
    <w:r w:rsidRPr="00D36AB5">
      <w:rPr>
        <w:lang w:val="en-US"/>
      </w:rPr>
      <w:fldChar w:fldCharType="begin"/>
    </w:r>
    <w:r w:rsidR="00887295">
      <w:instrText xml:space="preserve"> PAGE   \* MERGEFORMAT </w:instrText>
    </w:r>
    <w:r w:rsidRPr="00D36AB5">
      <w:rPr>
        <w:lang w:val="en-US"/>
      </w:rPr>
      <w:fldChar w:fldCharType="separate"/>
    </w:r>
    <w:r w:rsidR="00465757" w:rsidRPr="00465757">
      <w:rPr>
        <w:noProof/>
        <w:lang w:val="zh-CN"/>
      </w:rPr>
      <w:t>4</w:t>
    </w:r>
    <w:r>
      <w:rPr>
        <w:lang w:val="zh-CN"/>
      </w:rPr>
      <w:fldChar w:fldCharType="end"/>
    </w:r>
  </w:p>
  <w:p w:rsidR="00887295" w:rsidRDefault="008872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95" w:rsidRDefault="00D36AB5">
    <w:pPr>
      <w:pStyle w:val="a4"/>
      <w:jc w:val="center"/>
    </w:pPr>
    <w:r w:rsidRPr="00D36AB5">
      <w:rPr>
        <w:lang w:val="en-US"/>
      </w:rPr>
      <w:fldChar w:fldCharType="begin"/>
    </w:r>
    <w:r w:rsidR="00887295">
      <w:instrText xml:space="preserve"> PAGE   \* MERGEFORMAT </w:instrText>
    </w:r>
    <w:r w:rsidRPr="00D36AB5">
      <w:rPr>
        <w:lang w:val="en-US"/>
      </w:rPr>
      <w:fldChar w:fldCharType="separate"/>
    </w:r>
    <w:r w:rsidR="00465757" w:rsidRPr="00465757">
      <w:rPr>
        <w:noProof/>
        <w:lang w:val="zh-CN"/>
      </w:rPr>
      <w:t>3</w:t>
    </w:r>
    <w:r>
      <w:rPr>
        <w:lang w:val="zh-CN"/>
      </w:rPr>
      <w:fldChar w:fldCharType="end"/>
    </w:r>
  </w:p>
  <w:p w:rsidR="00887295" w:rsidRDefault="008872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A0" w:rsidRDefault="009977A0" w:rsidP="00711A2B">
      <w:r>
        <w:separator/>
      </w:r>
    </w:p>
  </w:footnote>
  <w:footnote w:type="continuationSeparator" w:id="0">
    <w:p w:rsidR="009977A0" w:rsidRDefault="009977A0" w:rsidP="00711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95" w:rsidRDefault="00887295">
    <w:pPr>
      <w:pStyle w:val="a5"/>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ind w:left="420" w:hanging="420"/>
      </w:pPr>
      <w:rPr>
        <w:rFonts w:cs="Times New Roman" w:hint="eastAsia"/>
        <w:b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1A2B"/>
    <w:rsid w:val="001127FB"/>
    <w:rsid w:val="00117BBF"/>
    <w:rsid w:val="00120D5C"/>
    <w:rsid w:val="00123343"/>
    <w:rsid w:val="00175AF5"/>
    <w:rsid w:val="001B660C"/>
    <w:rsid w:val="00230B36"/>
    <w:rsid w:val="00256A05"/>
    <w:rsid w:val="00263AFC"/>
    <w:rsid w:val="00286876"/>
    <w:rsid w:val="002D348A"/>
    <w:rsid w:val="002E45AB"/>
    <w:rsid w:val="00312828"/>
    <w:rsid w:val="00314F4A"/>
    <w:rsid w:val="0033283E"/>
    <w:rsid w:val="00333496"/>
    <w:rsid w:val="003A5E1F"/>
    <w:rsid w:val="003B18BA"/>
    <w:rsid w:val="0040176A"/>
    <w:rsid w:val="00407C09"/>
    <w:rsid w:val="00460339"/>
    <w:rsid w:val="00465757"/>
    <w:rsid w:val="004B21CD"/>
    <w:rsid w:val="00525563"/>
    <w:rsid w:val="005557BB"/>
    <w:rsid w:val="0057621F"/>
    <w:rsid w:val="005C78DA"/>
    <w:rsid w:val="005D03DD"/>
    <w:rsid w:val="005F6468"/>
    <w:rsid w:val="00647BF2"/>
    <w:rsid w:val="0066584D"/>
    <w:rsid w:val="00681A05"/>
    <w:rsid w:val="006834D6"/>
    <w:rsid w:val="006963B4"/>
    <w:rsid w:val="006B1A1F"/>
    <w:rsid w:val="006D44A5"/>
    <w:rsid w:val="006F4866"/>
    <w:rsid w:val="00711A2B"/>
    <w:rsid w:val="0072202A"/>
    <w:rsid w:val="00794E78"/>
    <w:rsid w:val="007A2569"/>
    <w:rsid w:val="007E6112"/>
    <w:rsid w:val="008219B3"/>
    <w:rsid w:val="008714C9"/>
    <w:rsid w:val="00880013"/>
    <w:rsid w:val="00887295"/>
    <w:rsid w:val="008A668C"/>
    <w:rsid w:val="00992B83"/>
    <w:rsid w:val="009977A0"/>
    <w:rsid w:val="009B7D02"/>
    <w:rsid w:val="009C7B87"/>
    <w:rsid w:val="00A1570B"/>
    <w:rsid w:val="00A25ACF"/>
    <w:rsid w:val="00A56C7B"/>
    <w:rsid w:val="00AE1877"/>
    <w:rsid w:val="00B10DA0"/>
    <w:rsid w:val="00B43F97"/>
    <w:rsid w:val="00BA0DD7"/>
    <w:rsid w:val="00BE3330"/>
    <w:rsid w:val="00C36452"/>
    <w:rsid w:val="00C86AF5"/>
    <w:rsid w:val="00C936D3"/>
    <w:rsid w:val="00C93FE3"/>
    <w:rsid w:val="00D36AB5"/>
    <w:rsid w:val="00D37ACA"/>
    <w:rsid w:val="00D83169"/>
    <w:rsid w:val="00D922D6"/>
    <w:rsid w:val="00DE5D96"/>
    <w:rsid w:val="00E06786"/>
    <w:rsid w:val="00E37D99"/>
    <w:rsid w:val="00EB2990"/>
    <w:rsid w:val="00EE11A7"/>
    <w:rsid w:val="00F35D37"/>
    <w:rsid w:val="00F37881"/>
    <w:rsid w:val="00F6021B"/>
    <w:rsid w:val="00FC20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2" w:semiHidden="0" w:uiPriority="0" w:unhideWhenUsed="0"/>
    <w:lsdException w:name="annotation text" w:semiHidden="0" w:uiPriority="0" w:unhideWhenUsed="0"/>
    <w:lsdException w:name="header" w:semiHidden="0" w:uiPriority="0" w:unhideWhenUsed="0"/>
    <w:lsdException w:name="footer" w:semiHidden="0" w:uiPriority="0" w:unhideWhenUsed="0"/>
    <w:lsdException w:name="Default Paragraph Fon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1A2B"/>
    <w:pPr>
      <w:widowControl w:val="0"/>
      <w:jc w:val="both"/>
    </w:pPr>
    <w:rPr>
      <w:kern w:val="2"/>
      <w:sz w:val="21"/>
      <w:szCs w:val="24"/>
    </w:rPr>
  </w:style>
  <w:style w:type="paragraph" w:styleId="2">
    <w:name w:val="heading 2"/>
    <w:basedOn w:val="a"/>
    <w:next w:val="a"/>
    <w:link w:val="2Char"/>
    <w:rsid w:val="00711A2B"/>
    <w:pPr>
      <w:keepNext/>
      <w:keepLines/>
      <w:spacing w:before="260" w:after="260" w:line="416" w:lineRule="auto"/>
      <w:outlineLvl w:val="1"/>
    </w:pPr>
    <w:rPr>
      <w:rFonts w:ascii="Cambria" w:hAnsi="Cambria"/>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11A2B"/>
    <w:rPr>
      <w:sz w:val="24"/>
      <w:szCs w:val="20"/>
      <w:lang/>
    </w:rPr>
  </w:style>
  <w:style w:type="paragraph" w:styleId="a4">
    <w:name w:val="footer"/>
    <w:basedOn w:val="a"/>
    <w:link w:val="Char0"/>
    <w:rsid w:val="00711A2B"/>
    <w:pPr>
      <w:tabs>
        <w:tab w:val="center" w:pos="4153"/>
        <w:tab w:val="right" w:pos="8306"/>
      </w:tabs>
      <w:snapToGrid w:val="0"/>
      <w:jc w:val="left"/>
    </w:pPr>
    <w:rPr>
      <w:sz w:val="18"/>
      <w:szCs w:val="20"/>
      <w:lang/>
    </w:rPr>
  </w:style>
  <w:style w:type="paragraph" w:styleId="a5">
    <w:name w:val="header"/>
    <w:basedOn w:val="a"/>
    <w:link w:val="Char1"/>
    <w:rsid w:val="00711A2B"/>
    <w:pPr>
      <w:pBdr>
        <w:bottom w:val="single" w:sz="6" w:space="1" w:color="auto"/>
      </w:pBdr>
      <w:tabs>
        <w:tab w:val="center" w:pos="4153"/>
        <w:tab w:val="right" w:pos="8306"/>
      </w:tabs>
      <w:snapToGrid w:val="0"/>
      <w:jc w:val="center"/>
    </w:pPr>
    <w:rPr>
      <w:sz w:val="18"/>
      <w:szCs w:val="20"/>
      <w:lang/>
    </w:rPr>
  </w:style>
  <w:style w:type="paragraph" w:customStyle="1" w:styleId="1">
    <w:name w:val="批注主题1"/>
    <w:basedOn w:val="a3"/>
    <w:next w:val="a3"/>
    <w:link w:val="Char2"/>
    <w:rsid w:val="00711A2B"/>
    <w:rPr>
      <w:b/>
    </w:rPr>
  </w:style>
  <w:style w:type="paragraph" w:customStyle="1" w:styleId="10">
    <w:name w:val="文档结构图1"/>
    <w:basedOn w:val="a"/>
    <w:link w:val="Char3"/>
    <w:rsid w:val="00711A2B"/>
    <w:pPr>
      <w:shd w:val="clear" w:color="auto" w:fill="000080"/>
    </w:pPr>
    <w:rPr>
      <w:sz w:val="16"/>
      <w:szCs w:val="16"/>
    </w:rPr>
  </w:style>
  <w:style w:type="paragraph" w:customStyle="1" w:styleId="11">
    <w:name w:val="日期1"/>
    <w:basedOn w:val="a"/>
    <w:next w:val="a"/>
    <w:link w:val="Char4"/>
    <w:rsid w:val="00711A2B"/>
    <w:pPr>
      <w:ind w:leftChars="2500" w:left="100"/>
    </w:pPr>
  </w:style>
  <w:style w:type="paragraph" w:customStyle="1" w:styleId="12">
    <w:name w:val="批注框文本1"/>
    <w:basedOn w:val="a"/>
    <w:link w:val="Char5"/>
    <w:rsid w:val="00711A2B"/>
    <w:rPr>
      <w:rFonts w:ascii="Lucida Grande" w:hAnsi="Lucida Grande"/>
      <w:sz w:val="18"/>
      <w:szCs w:val="20"/>
      <w:lang/>
    </w:rPr>
  </w:style>
  <w:style w:type="paragraph" w:customStyle="1" w:styleId="ListParagraph2">
    <w:name w:val="List Paragraph2"/>
    <w:basedOn w:val="a"/>
    <w:rsid w:val="00711A2B"/>
    <w:pPr>
      <w:ind w:firstLineChars="200" w:firstLine="420"/>
    </w:pPr>
    <w:rPr>
      <w:rFonts w:ascii="Calibri" w:hAnsi="Calibri"/>
      <w:szCs w:val="22"/>
    </w:rPr>
  </w:style>
  <w:style w:type="paragraph" w:customStyle="1" w:styleId="2222">
    <w:name w:val="2222"/>
    <w:basedOn w:val="a"/>
    <w:rsid w:val="00711A2B"/>
    <w:pPr>
      <w:jc w:val="left"/>
    </w:pPr>
    <w:rPr>
      <w:rFonts w:ascii="Tahoma" w:hAnsi="Tahoma"/>
      <w:sz w:val="24"/>
      <w:szCs w:val="20"/>
    </w:rPr>
  </w:style>
  <w:style w:type="paragraph" w:customStyle="1" w:styleId="13">
    <w:name w:val="列出段落1"/>
    <w:basedOn w:val="a"/>
    <w:rsid w:val="00711A2B"/>
    <w:pPr>
      <w:ind w:firstLineChars="200" w:firstLine="420"/>
    </w:pPr>
    <w:rPr>
      <w:rFonts w:ascii="Calibri" w:hAnsi="Calibri"/>
      <w:szCs w:val="22"/>
    </w:rPr>
  </w:style>
  <w:style w:type="paragraph" w:customStyle="1" w:styleId="14">
    <w:name w:val="列出段落1"/>
    <w:basedOn w:val="a"/>
    <w:rsid w:val="00711A2B"/>
    <w:pPr>
      <w:ind w:firstLineChars="200" w:firstLine="420"/>
    </w:pPr>
    <w:rPr>
      <w:rFonts w:ascii="Calibri" w:hAnsi="Calibri"/>
      <w:szCs w:val="22"/>
    </w:rPr>
  </w:style>
  <w:style w:type="paragraph" w:customStyle="1" w:styleId="Default">
    <w:name w:val="Default"/>
    <w:rsid w:val="00711A2B"/>
    <w:pPr>
      <w:widowControl w:val="0"/>
      <w:autoSpaceDE w:val="0"/>
      <w:autoSpaceDN w:val="0"/>
      <w:adjustRightInd w:val="0"/>
      <w:spacing w:after="200" w:line="360" w:lineRule="auto"/>
      <w:ind w:firstLineChars="150" w:firstLine="150"/>
    </w:pPr>
    <w:rPr>
      <w:rFonts w:ascii="ALNAAM+BookAntiqua" w:eastAsia="ALNAAM+BookAntiqua" w:hAnsi="Calibri" w:cs="ALNAAM+BookAntiqua"/>
      <w:color w:val="000000"/>
      <w:sz w:val="24"/>
      <w:szCs w:val="24"/>
    </w:rPr>
  </w:style>
  <w:style w:type="paragraph" w:customStyle="1" w:styleId="20">
    <w:name w:val="列出段落2"/>
    <w:basedOn w:val="a"/>
    <w:rsid w:val="00711A2B"/>
    <w:pPr>
      <w:ind w:firstLineChars="200" w:firstLine="420"/>
    </w:pPr>
    <w:rPr>
      <w:rFonts w:ascii="Calibri" w:hAnsi="Calibri"/>
      <w:szCs w:val="22"/>
    </w:rPr>
  </w:style>
  <w:style w:type="paragraph" w:customStyle="1" w:styleId="ListParagraph1">
    <w:name w:val="List Paragraph1"/>
    <w:basedOn w:val="a"/>
    <w:rsid w:val="00711A2B"/>
    <w:pPr>
      <w:ind w:firstLineChars="200" w:firstLine="420"/>
      <w:jc w:val="left"/>
    </w:pPr>
    <w:rPr>
      <w:rFonts w:ascii="Calibri" w:eastAsia="PMingLiU" w:hAnsi="Calibri" w:cs="Calibri"/>
      <w:sz w:val="24"/>
      <w:lang w:eastAsia="zh-TW"/>
    </w:rPr>
  </w:style>
  <w:style w:type="character" w:customStyle="1" w:styleId="2Char">
    <w:name w:val="标题 2 Char"/>
    <w:link w:val="2"/>
    <w:semiHidden/>
    <w:rsid w:val="00711A2B"/>
    <w:rPr>
      <w:rFonts w:ascii="Cambria" w:eastAsia="宋体" w:hAnsi="Cambria"/>
      <w:b/>
      <w:kern w:val="2"/>
      <w:sz w:val="32"/>
    </w:rPr>
  </w:style>
  <w:style w:type="character" w:customStyle="1" w:styleId="Char2">
    <w:name w:val="批注主题 Char"/>
    <w:link w:val="1"/>
    <w:semiHidden/>
    <w:rsid w:val="00711A2B"/>
    <w:rPr>
      <w:b/>
      <w:kern w:val="2"/>
      <w:sz w:val="24"/>
      <w:lang w:eastAsia="zh-CN"/>
    </w:rPr>
  </w:style>
  <w:style w:type="character" w:customStyle="1" w:styleId="Char3">
    <w:name w:val="文档结构图 Char"/>
    <w:basedOn w:val="a0"/>
    <w:link w:val="10"/>
    <w:semiHidden/>
    <w:rsid w:val="00711A2B"/>
    <w:rPr>
      <w:sz w:val="16"/>
      <w:szCs w:val="16"/>
    </w:rPr>
  </w:style>
  <w:style w:type="character" w:customStyle="1" w:styleId="Char">
    <w:name w:val="批注文字 Char"/>
    <w:link w:val="a3"/>
    <w:semiHidden/>
    <w:rsid w:val="00711A2B"/>
    <w:rPr>
      <w:kern w:val="2"/>
      <w:sz w:val="24"/>
      <w:lang w:eastAsia="zh-CN"/>
    </w:rPr>
  </w:style>
  <w:style w:type="character" w:customStyle="1" w:styleId="Char4">
    <w:name w:val="日期 Char"/>
    <w:basedOn w:val="a0"/>
    <w:link w:val="11"/>
    <w:semiHidden/>
    <w:rsid w:val="00711A2B"/>
    <w:rPr>
      <w:szCs w:val="24"/>
    </w:rPr>
  </w:style>
  <w:style w:type="character" w:customStyle="1" w:styleId="Char5">
    <w:name w:val="批注框文本 Char"/>
    <w:link w:val="12"/>
    <w:semiHidden/>
    <w:rsid w:val="00711A2B"/>
    <w:rPr>
      <w:rFonts w:ascii="Lucida Grande" w:hAnsi="Lucida Grande"/>
      <w:kern w:val="2"/>
      <w:sz w:val="18"/>
      <w:lang w:eastAsia="zh-CN"/>
    </w:rPr>
  </w:style>
  <w:style w:type="character" w:customStyle="1" w:styleId="Char0">
    <w:name w:val="页脚 Char"/>
    <w:link w:val="a4"/>
    <w:semiHidden/>
    <w:rsid w:val="00711A2B"/>
    <w:rPr>
      <w:kern w:val="2"/>
      <w:sz w:val="18"/>
    </w:rPr>
  </w:style>
  <w:style w:type="character" w:customStyle="1" w:styleId="Char1">
    <w:name w:val="页眉 Char"/>
    <w:link w:val="a5"/>
    <w:semiHidden/>
    <w:rsid w:val="00711A2B"/>
    <w:rPr>
      <w:kern w:val="2"/>
      <w:sz w:val="18"/>
    </w:rPr>
  </w:style>
  <w:style w:type="character" w:customStyle="1" w:styleId="Heading2Char">
    <w:name w:val="Heading 2 Char"/>
    <w:basedOn w:val="a0"/>
    <w:link w:val="2"/>
    <w:semiHidden/>
    <w:rsid w:val="00711A2B"/>
    <w:rPr>
      <w:rFonts w:ascii="Cambria" w:eastAsia="宋体" w:hAnsi="Cambria" w:cs="Times New Roman"/>
      <w:b/>
      <w:bCs/>
      <w:sz w:val="32"/>
      <w:szCs w:val="32"/>
    </w:rPr>
  </w:style>
  <w:style w:type="character" w:customStyle="1" w:styleId="15">
    <w:name w:val="批注引用1"/>
    <w:basedOn w:val="a0"/>
    <w:rsid w:val="00711A2B"/>
    <w:rPr>
      <w:sz w:val="18"/>
    </w:rPr>
  </w:style>
  <w:style w:type="character" w:customStyle="1" w:styleId="16">
    <w:name w:val="页码1"/>
    <w:basedOn w:val="a0"/>
    <w:rsid w:val="00711A2B"/>
    <w:rPr>
      <w:rFonts w:cs="Times New Roman"/>
    </w:rPr>
  </w:style>
  <w:style w:type="character" w:customStyle="1" w:styleId="BalloonTextChar">
    <w:name w:val="Balloon Text Char"/>
    <w:basedOn w:val="a0"/>
    <w:link w:val="12"/>
    <w:semiHidden/>
    <w:rsid w:val="00711A2B"/>
    <w:rPr>
      <w:sz w:val="16"/>
      <w:szCs w:val="16"/>
    </w:rPr>
  </w:style>
  <w:style w:type="character" w:customStyle="1" w:styleId="CommentTextChar">
    <w:name w:val="Comment Text Char"/>
    <w:basedOn w:val="a0"/>
    <w:link w:val="a3"/>
    <w:semiHidden/>
    <w:rsid w:val="00711A2B"/>
    <w:rPr>
      <w:szCs w:val="24"/>
    </w:rPr>
  </w:style>
  <w:style w:type="character" w:customStyle="1" w:styleId="CommentSubjectChar">
    <w:name w:val="Comment Subject Char"/>
    <w:basedOn w:val="Char"/>
    <w:link w:val="1"/>
    <w:semiHidden/>
    <w:rsid w:val="00711A2B"/>
    <w:rPr>
      <w:b/>
      <w:bCs/>
      <w:szCs w:val="24"/>
    </w:rPr>
  </w:style>
  <w:style w:type="character" w:customStyle="1" w:styleId="HeaderChar">
    <w:name w:val="Header Char"/>
    <w:basedOn w:val="a0"/>
    <w:link w:val="a5"/>
    <w:semiHidden/>
    <w:rsid w:val="00711A2B"/>
    <w:rPr>
      <w:sz w:val="18"/>
      <w:szCs w:val="18"/>
    </w:rPr>
  </w:style>
  <w:style w:type="character" w:customStyle="1" w:styleId="FooterChar">
    <w:name w:val="Footer Char"/>
    <w:basedOn w:val="a0"/>
    <w:link w:val="a4"/>
    <w:semiHidden/>
    <w:rsid w:val="00711A2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595</Words>
  <Characters>3396</Characters>
  <Application>Microsoft Office Word</Application>
  <DocSecurity>0</DocSecurity>
  <Lines>28</Lines>
  <Paragraphs>7</Paragraphs>
  <ScaleCrop>false</ScaleCrop>
  <Company>.</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企业劳动关系状况调查问卷（员工卷）</dc:title>
  <dc:creator>***</dc:creator>
  <cp:lastModifiedBy>Administrator</cp:lastModifiedBy>
  <cp:revision>59</cp:revision>
  <dcterms:created xsi:type="dcterms:W3CDTF">2014-08-01T14:09:00Z</dcterms:created>
  <dcterms:modified xsi:type="dcterms:W3CDTF">2014-08-05T03:21:00Z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